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70" w:rsidRDefault="00637B4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7A8D" wp14:editId="246E356E">
                <wp:simplePos x="0" y="0"/>
                <wp:positionH relativeFrom="column">
                  <wp:posOffset>-323850</wp:posOffset>
                </wp:positionH>
                <wp:positionV relativeFrom="paragraph">
                  <wp:posOffset>-523874</wp:posOffset>
                </wp:positionV>
                <wp:extent cx="6875780" cy="9010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901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B4D" w:rsidRDefault="00446EB9" w:rsidP="00637B4D">
                            <w:pPr>
                              <w:widowControl w:val="0"/>
                              <w:spacing w:line="21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Instructions for</w:t>
                            </w:r>
                            <w:r w:rsidR="00637B4D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Medical Statement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spacing w:line="213" w:lineRule="auto"/>
                              <w:rPr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School/Agency: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Print the name of the school or agency that is providing the form to the parent.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Site: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Print the name of the site where meals will be served (e.g., school site, child care center, etc.).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Site Telephone Number: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Print the telephone number of site where meal will be served.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See #2.</w:t>
                            </w:r>
                            <w:proofErr w:type="gramEnd"/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Name of Participant: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Print the name of the child or adult participant to whom the information pertains.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Age of Participant: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Print the age of the participant.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For infants, please use date of birth.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Name of Parent or Guardian: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Print the name of the person requesting the participant’s medical statement.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Telephone Number: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Print the telephone number of parent or guardian.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Check One: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Check (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P) a box to indicate whether participant has a disability or does not have a disability.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Disability or Medical Condition Requiring a Special Meal or Accommodation: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Describe the medical condition that requires a special meal or accommodation (e.g., juvenile diabetes, allergy to peanuts, etc.).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If Participant has a Disability, Provide a Brief Description of Participant’s Major Life Activity Affected by the Disability: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Describe how physical or medical condition affects disability (e.g., Allergy to peanuts causes a life-threatening reaction).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Diet Prescription and/or Accommodation: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Describe a specific diet or accommodation that has been prescribed by the recognized medical authority. 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Indicate Texture: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Check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(P) a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box to indicate the type of texture of food that is required. If the participant does not need any modification, check “Regular”.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  <w:tab w:val="left" w:pos="121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sz w:val="22"/>
                                <w:szCs w:val="22"/>
                                <w14:ligatures w14:val="none"/>
                              </w:rPr>
                              <w:t xml:space="preserve">a.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Foods to Be Omitted: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List specific foods that must be omitted (e.g., exclude fluid milk).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  <w:tab w:val="left" w:pos="121"/>
                              </w:tabs>
                              <w:spacing w:after="60" w:line="213" w:lineRule="auto"/>
                              <w:ind w:left="798" w:hanging="342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sz w:val="22"/>
                                <w:szCs w:val="22"/>
                                <w14:ligatures w14:val="none"/>
                              </w:rPr>
                              <w:t xml:space="preserve">b.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Suggested Substitutions: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List specific foods to include in the diet (e.g., calcium-fortified juice).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Adaptive Equipment: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Describe specific equipment required to assist the participant with dining (e.g., sippy cup, large handled spoon, wheel-chair accessible furniture, etc.).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Signature of Medical Authority: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Signature of medical authority requesting the special meal or accommodation.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Printed Name: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Print name of medical authority.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60" w:line="213" w:lineRule="auto"/>
                              <w:ind w:left="456" w:hanging="456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17.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Telephone Number: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Telephone number of medical authority.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213" w:lineRule="auto"/>
                              <w:ind w:left="461" w:hanging="461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18.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Date medical authority signed form.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Citations are from Section 504 of the Rehabilitation Act of 1973, Americans with Disabilities Act (ADA) of 1990, and ADA Amendment Act of 2008: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spacing w:after="60" w:line="213" w:lineRule="auto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 person with a disability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is defined as any person who has a physical or mental impairment which substantially limits one or more major life activities, has a record of such impairment, or is regarded as having such an impairment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..</w:t>
                            </w:r>
                            <w:proofErr w:type="gramEnd"/>
                          </w:p>
                          <w:p w:rsidR="00637B4D" w:rsidRDefault="00637B4D" w:rsidP="00637B4D">
                            <w:pPr>
                              <w:spacing w:after="60" w:line="213" w:lineRule="auto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spacing w:after="60" w:line="213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Physical or mental impairment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means (a) any physiological disorder or condition, cosmetic disfigurement, or anatomical loss affecting one or more of the following body systems: neurological; musculoskeletal; special sense organs; respiratory; speech; organs; cardiovascular; reproductive, digestive, genital/urinary; hemic and lymphatic; skin; and endocrine; or (b) any mental or psychological disorder, such as mental retardation, organic brain syndrome, emotional or mental illness, and specific learning disabilities.</w:t>
                            </w:r>
                          </w:p>
                          <w:p w:rsidR="00637B4D" w:rsidRDefault="00637B4D" w:rsidP="00637B4D">
                            <w:pPr>
                              <w:widowControl w:val="0"/>
                              <w:spacing w:after="60" w:line="213" w:lineRule="auto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Major life activities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include, but are not limited to, caring for oneself, performing manual tasks, seeing, hearing, eating, sleeping, walking, standing, lifting, bending, speaking, breathing, learning, reading, concentrating, thinking, communicating, and working. 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Major bodily functions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have been added to major life activities and include the functions of the immune system; normal cell growth; and digestive, bowel, bladder, neurological, brain, respiratory, circulatory, endocrine and reproductive functions.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“Has a record of such an impairment” </w:t>
                            </w:r>
                            <w:r>
                              <w:rPr>
                                <w:bCs/>
                                <w14:ligatures w14:val="none"/>
                              </w:rPr>
                              <w:t>means a person has, or has been classified (or misclassified) as having, a history of mental or physical impairment that substantially limits one or more major life activities.</w:t>
                            </w:r>
                          </w:p>
                          <w:p w:rsidR="00637B4D" w:rsidRDefault="00637B4D" w:rsidP="00637B4D">
                            <w:pPr>
                              <w:pStyle w:val="levelcapletter"/>
                              <w:spacing w:line="249" w:lineRule="auto"/>
                              <w:rPr>
                                <w:b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41.25pt;width:541.4pt;height:7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" filled="f" stroked="f" insetpen="t">
                <v:textbox>
                  <w:txbxContent>
                    <w:p w:rsidR="00637B4D" w:rsidRDefault="00446EB9" w:rsidP="00637B4D">
                      <w:pPr>
                        <w:widowControl w:val="0"/>
                        <w:spacing w:line="213" w:lineRule="auto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Instructions for</w:t>
                      </w:r>
                      <w:r w:rsidR="00637B4D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Medical Statement</w:t>
                      </w:r>
                    </w:p>
                    <w:p w:rsidR="00637B4D" w:rsidRDefault="00637B4D" w:rsidP="00637B4D">
                      <w:pPr>
                        <w:widowControl w:val="0"/>
                        <w:spacing w:line="213" w:lineRule="auto"/>
                        <w:rPr>
                          <w:bCs/>
                          <w14:ligatures w14:val="none"/>
                        </w:rPr>
                      </w:pPr>
                      <w:r>
                        <w:rPr>
                          <w:bCs/>
                          <w14:ligatures w14:val="none"/>
                        </w:rPr>
                        <w:t> 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School/Agency: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Print the name of the school or agency that is providing the form to the parent.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Site: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Print the name of the site where meals will be served (e.g., school site, child care center, etc.).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Site Telephone Number: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Print the telephone number of site where meal will be served.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See #2.</w:t>
                      </w:r>
                      <w:proofErr w:type="gramEnd"/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Name of Participant: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Print the name of the child or adult participant to whom the information pertains.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Age of Participant: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Print the age of the participant.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For infants, please use date of birth.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Name of Parent or Guardian: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Print the name of the person requesting the participant’s medical statement.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Telephone Number: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Print the telephone number of parent or guardian.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8.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Check One: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Check (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P) a box to indicate whether participant has a disability or does not have a disability.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Disability or Medical Condition Requiring a Special Meal or Accommodation: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Describe the medical condition that requires a special meal or accommodation (e.g., juvenile diabetes, allergy to peanuts, etc.).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If Participant has a Disability, Provide a Brief Description of Participant’s Major Life Activity Affected by the Disability: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Describe how physical or medical condition affects disability (e.g., Allergy to peanuts causes a life-threatening reaction).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Diet Prescription and/or Accommodation: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Describe a specific diet or accommodation that has been prescribed by the recognized medical authority. 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Indicate Texture: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Check 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 xml:space="preserve">(P) a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box to indicate the type of texture of food that is required. If the participant does not need any modification, check “Regular”.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  <w:tab w:val="left" w:pos="121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mallCaps/>
                          <w:sz w:val="22"/>
                          <w:szCs w:val="22"/>
                          <w14:ligatures w14:val="none"/>
                        </w:rPr>
                        <w:t xml:space="preserve">a.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Foods to Be Omitted: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List specific foods that must be omitted (e.g., exclude fluid milk).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  <w:tab w:val="left" w:pos="121"/>
                        </w:tabs>
                        <w:spacing w:after="60" w:line="213" w:lineRule="auto"/>
                        <w:ind w:left="798" w:hanging="342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mallCaps/>
                          <w:sz w:val="22"/>
                          <w:szCs w:val="22"/>
                          <w14:ligatures w14:val="none"/>
                        </w:rPr>
                        <w:t xml:space="preserve">b.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Suggested Substitutions: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List specific foods to include in the diet (e.g., calcium-fortified juice).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Adaptive Equipment: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Describe specific equipment required to assist the participant with dining (e.g., sippy cup, large handled spoon, wheel-chair accessible furniture, etc.).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Signature of Medical Authority: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Signature of medical authority requesting the special meal or accommodation.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Printed Name: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Print name of medical authority.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after="60" w:line="213" w:lineRule="auto"/>
                        <w:ind w:left="456" w:hanging="456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17.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Telephone Number: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Telephone number of medical authority.</w:t>
                      </w:r>
                    </w:p>
                    <w:p w:rsidR="00637B4D" w:rsidRDefault="00637B4D" w:rsidP="00637B4D">
                      <w:pPr>
                        <w:widowControl w:val="0"/>
                        <w:tabs>
                          <w:tab w:val="left" w:pos="-31680"/>
                        </w:tabs>
                        <w:spacing w:line="213" w:lineRule="auto"/>
                        <w:ind w:left="461" w:hanging="461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18.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Date: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Date medical authority signed form.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Citations are from Section 504 of the Rehabilitation Act of 1973, Americans with Disabilities Act (ADA) of 1990, and ADA Amendment Act of 2008: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637B4D" w:rsidRDefault="00637B4D" w:rsidP="00637B4D">
                      <w:pPr>
                        <w:widowControl w:val="0"/>
                        <w:spacing w:after="60" w:line="213" w:lineRule="auto"/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 person with a disability 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is defined as any person who has a physical or mental impairment which substantially limits one or more major life activities, has a record of such impairment, or is regarded as having such an impairment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..</w:t>
                      </w:r>
                      <w:proofErr w:type="gramEnd"/>
                    </w:p>
                    <w:p w:rsidR="00637B4D" w:rsidRDefault="00637B4D" w:rsidP="00637B4D">
                      <w:pPr>
                        <w:spacing w:after="60" w:line="213" w:lineRule="auto"/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637B4D" w:rsidRDefault="00637B4D" w:rsidP="00637B4D">
                      <w:pPr>
                        <w:widowControl w:val="0"/>
                        <w:spacing w:after="60" w:line="213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  <w:t xml:space="preserve">Physical or mental impairment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means (a) any physiological disorder or condition, cosmetic disfigurement, or anatomical loss affecting one or more of the following body systems: neurological; musculoskeletal; special sense organs; respiratory; speech; organs; cardiovascular; reproductive, digestive, genital/urinary; hemic and lymphatic; skin; and endocrine; or (b) any mental or psychological disorder, such as mental retardation, organic brain syndrome, emotional or mental illness, and specific learning disabilities.</w:t>
                      </w:r>
                    </w:p>
                    <w:p w:rsidR="00637B4D" w:rsidRDefault="00637B4D" w:rsidP="00637B4D">
                      <w:pPr>
                        <w:widowControl w:val="0"/>
                        <w:spacing w:after="60" w:line="213" w:lineRule="auto"/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Major life activities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include, but are not limited to, caring for oneself, performing manual tasks, seeing, hearing, eating, sleeping, walking, standing, lifting, bending, speaking, breathing, learning, reading, concentrating, thinking, communicating, and working. 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Major bodily functions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have been added to major life activities and include the functions of the immune system; normal cell growth; and digestive, bowel, bladder, neurological, brain, respiratory, circulatory, endocrine and reproductive functions.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“Has a record of such an impairment” </w:t>
                      </w:r>
                      <w:r>
                        <w:rPr>
                          <w:bCs/>
                          <w14:ligatures w14:val="none"/>
                        </w:rPr>
                        <w:t>means a person has, or has been classified (or misclassified) as having, a history of mental or physical impairment that substantially limits one or more major life activities.</w:t>
                      </w:r>
                    </w:p>
                    <w:p w:rsidR="00637B4D" w:rsidRDefault="00637B4D" w:rsidP="00637B4D">
                      <w:pPr>
                        <w:pStyle w:val="levelcapletter"/>
                        <w:spacing w:line="249" w:lineRule="auto"/>
                        <w:rPr>
                          <w:bCs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B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D"/>
    <w:rsid w:val="00446EB9"/>
    <w:rsid w:val="00637B4D"/>
    <w:rsid w:val="00B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capletter">
    <w:name w:val="level_capletter"/>
    <w:basedOn w:val="Normal"/>
    <w:rsid w:val="00637B4D"/>
    <w:pPr>
      <w:spacing w:after="0"/>
      <w:ind w:left="19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capletter">
    <w:name w:val="level_capletter"/>
    <w:basedOn w:val="Normal"/>
    <w:rsid w:val="00637B4D"/>
    <w:pPr>
      <w:spacing w:after="0"/>
      <w:ind w:left="19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2</cp:revision>
  <cp:lastPrinted>2017-02-28T13:43:00Z</cp:lastPrinted>
  <dcterms:created xsi:type="dcterms:W3CDTF">2017-02-24T16:34:00Z</dcterms:created>
  <dcterms:modified xsi:type="dcterms:W3CDTF">2017-02-28T13:44:00Z</dcterms:modified>
</cp:coreProperties>
</file>