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7A6" w:rsidRPr="0076451D" w:rsidRDefault="00A637A6" w:rsidP="00A637A6">
      <w:pPr>
        <w:pStyle w:val="Heading1"/>
        <w:jc w:val="center"/>
        <w:rPr>
          <w:color w:val="000000"/>
        </w:rPr>
      </w:pPr>
      <w:bookmarkStart w:id="0" w:name="_GoBack"/>
      <w:bookmarkEnd w:id="0"/>
      <w:r w:rsidRPr="0076451D">
        <w:rPr>
          <w:color w:val="000000"/>
        </w:rPr>
        <w:t>LOBBYING CERTIFICATION</w:t>
      </w:r>
    </w:p>
    <w:p w:rsidR="00A637A6" w:rsidRPr="0076451D" w:rsidRDefault="00A637A6" w:rsidP="00A637A6">
      <w:pPr>
        <w:jc w:val="center"/>
        <w:rPr>
          <w:b/>
          <w:bCs/>
          <w:color w:val="000000"/>
          <w:sz w:val="20"/>
        </w:rPr>
      </w:pPr>
    </w:p>
    <w:p w:rsidR="00A637A6" w:rsidRPr="0076451D" w:rsidRDefault="00A637A6" w:rsidP="00A637A6">
      <w:pPr>
        <w:jc w:val="center"/>
        <w:rPr>
          <w:b/>
          <w:bCs/>
          <w:color w:val="000000"/>
          <w:sz w:val="20"/>
        </w:rPr>
      </w:pPr>
      <w:r>
        <w:rPr>
          <w:b/>
          <w:bCs/>
          <w:noProof/>
          <w:color w:val="000000"/>
          <w:sz w:val="20"/>
        </w:rPr>
        <mc:AlternateContent>
          <mc:Choice Requires="wps">
            <w:drawing>
              <wp:anchor distT="0" distB="0" distL="114300" distR="114300" simplePos="0" relativeHeight="251659264" behindDoc="0" locked="0" layoutInCell="1" allowOverlap="1" wp14:anchorId="0109D0D7" wp14:editId="709D6FE4">
                <wp:simplePos x="0" y="0"/>
                <wp:positionH relativeFrom="column">
                  <wp:posOffset>0</wp:posOffset>
                </wp:positionH>
                <wp:positionV relativeFrom="paragraph">
                  <wp:posOffset>69850</wp:posOffset>
                </wp:positionV>
                <wp:extent cx="5943600" cy="571500"/>
                <wp:effectExtent l="9525" t="12700" r="9525" b="635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wps:spPr>
                      <wps:txbx>
                        <w:txbxContent>
                          <w:p w:rsidR="00A637A6" w:rsidRDefault="00A637A6" w:rsidP="00A637A6">
                            <w:pPr>
                              <w:pStyle w:val="FootnoteText"/>
                            </w:pPr>
                            <w:r>
                              <w:rPr>
                                <w:szCs w:val="24"/>
                              </w:rPr>
                              <w:t xml:space="preserve">Applicable to Grants, Subgrants, </w:t>
                            </w:r>
                            <w:r>
                              <w:t xml:space="preserve">Cooperative Agreements, and Contracts Exceeding </w:t>
                            </w:r>
                            <w:r w:rsidRPr="00C56980">
                              <w:t>$100,000</w:t>
                            </w:r>
                            <w:r>
                              <w:t xml:space="preserve"> in federal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D0D7" id="_x0000_t202" coordsize="21600,21600" o:spt="202" path="m,l,21600r21600,l21600,xe">
                <v:stroke joinstyle="miter"/>
                <v:path gradientshapeok="t" o:connecttype="rect"/>
              </v:shapetype>
              <v:shape id="Text Box 34" o:spid="_x0000_s1026" type="#_x0000_t202" style="position:absolute;left:0;text-align:left;margin-left:0;margin-top:5.5pt;width:46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ReKQIAAFE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">
                <v:textbox>
                  <w:txbxContent>
                    <w:p w:rsidR="00A637A6" w:rsidRDefault="00A637A6" w:rsidP="00A637A6">
                      <w:pPr>
                        <w:pStyle w:val="FootnoteText"/>
                      </w:pPr>
                      <w:r>
                        <w:rPr>
                          <w:szCs w:val="24"/>
                        </w:rPr>
                        <w:t xml:space="preserve">Applicable to Grants, Subgrants, </w:t>
                      </w:r>
                      <w:r>
                        <w:t xml:space="preserve">Cooperative Agreements, and Contracts Exceeding </w:t>
                      </w:r>
                      <w:r w:rsidRPr="00C56980">
                        <w:t>$100,000</w:t>
                      </w:r>
                      <w:r>
                        <w:t xml:space="preserve"> in federal funds.</w:t>
                      </w:r>
                    </w:p>
                  </w:txbxContent>
                </v:textbox>
              </v:shape>
            </w:pict>
          </mc:Fallback>
        </mc:AlternateContent>
      </w:r>
    </w:p>
    <w:p w:rsidR="00A637A6" w:rsidRPr="0076451D" w:rsidRDefault="00A637A6" w:rsidP="00A637A6">
      <w:pPr>
        <w:rPr>
          <w:color w:val="000000"/>
          <w:sz w:val="20"/>
        </w:rPr>
      </w:pPr>
    </w:p>
    <w:p w:rsidR="00A637A6" w:rsidRPr="0076451D" w:rsidRDefault="00A637A6" w:rsidP="00A637A6">
      <w:pPr>
        <w:rPr>
          <w:color w:val="000000"/>
          <w:sz w:val="20"/>
        </w:rPr>
      </w:pPr>
    </w:p>
    <w:p w:rsidR="00A637A6" w:rsidRPr="0076451D" w:rsidRDefault="00A637A6" w:rsidP="00A637A6">
      <w:pPr>
        <w:pStyle w:val="BodyText"/>
        <w:rPr>
          <w:rFonts w:cs="Times New Roman"/>
          <w:color w:val="000000"/>
        </w:rPr>
      </w:pPr>
      <w:r w:rsidRPr="0076451D">
        <w:rPr>
          <w:rFonts w:cs="Times New Roman"/>
          <w:color w:val="000000"/>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The undersigned certifies, to the best of his or her knowledge and belief, that:</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1"/>
        </w:numPr>
        <w:rPr>
          <w:rFonts w:cs="Times New Roman"/>
          <w:color w:val="000000"/>
        </w:rPr>
      </w:pPr>
      <w:r w:rsidRPr="0076451D">
        <w:rPr>
          <w:rFonts w:cs="Times New Roman"/>
          <w:color w:val="00000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awarding of a federal contract, the making of a federal grant, the making of a federal loan, the entering into a cooperative agreement, and the extension, continuation, renewal, amendment, or modification of a federal contract, grant, loan, or cooperative agreement.</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1"/>
        </w:numPr>
        <w:rPr>
          <w:rFonts w:cs="Times New Roman"/>
          <w:color w:val="000000"/>
        </w:rPr>
      </w:pPr>
      <w:r w:rsidRPr="0076451D">
        <w:rPr>
          <w:rFonts w:cs="Times New Roman"/>
          <w:color w:val="000000"/>
        </w:rPr>
        <w:t xml:space="preserve">If any funds other than federal appropriated funds have been paid or will be paid to any person for influencing or attempting to influence and officer or employee of any agency, a Member of Congress, an officer or employee of the undersigned shall complete and submit Standard Form LLL, </w:t>
      </w:r>
      <w:r w:rsidRPr="0076451D">
        <w:rPr>
          <w:rFonts w:cs="Times New Roman"/>
          <w:i/>
          <w:iCs/>
          <w:color w:val="000000"/>
        </w:rPr>
        <w:t>Disclosure Form to Report Lobbying</w:t>
      </w:r>
      <w:r w:rsidRPr="0076451D">
        <w:rPr>
          <w:rFonts w:cs="Times New Roman"/>
          <w:color w:val="000000"/>
        </w:rPr>
        <w:t>, in accordance with its instructions.</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1"/>
        </w:numPr>
        <w:rPr>
          <w:rFonts w:cs="Times New Roman"/>
          <w:color w:val="000000"/>
        </w:rPr>
      </w:pPr>
      <w:r w:rsidRPr="0076451D">
        <w:rPr>
          <w:rFonts w:cs="Times New Roman"/>
          <w:color w:val="000000"/>
        </w:rPr>
        <w:t>The undersigned shall require that the language of this certification be included in the award documents for all covered subawards exceeding $100,000 in federal funds at all appropriate tiers and that all subrecipients shall certify and disclose accordingly.</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________________________________________________</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________________________________________________</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________________________________________________</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________________________________________________</w:t>
      </w:r>
    </w:p>
    <w:p w:rsidR="00A637A6" w:rsidRPr="0076451D" w:rsidRDefault="00A637A6" w:rsidP="00A637A6">
      <w:pPr>
        <w:pStyle w:val="BodyText"/>
        <w:rPr>
          <w:rFonts w:cs="Times New Roman"/>
          <w:color w:val="000000"/>
        </w:rPr>
      </w:pPr>
      <w:r w:rsidRPr="0076451D">
        <w:rPr>
          <w:rFonts w:cs="Times New Roman"/>
          <w:color w:val="000000"/>
        </w:rPr>
        <w:t>Name/Address of Organization</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____________________________________________________________________________________</w:t>
      </w:r>
    </w:p>
    <w:p w:rsidR="00A637A6" w:rsidRPr="0076451D" w:rsidRDefault="00A637A6" w:rsidP="00A637A6">
      <w:pPr>
        <w:pStyle w:val="BodyText"/>
        <w:rPr>
          <w:rFonts w:cs="Times New Roman"/>
          <w:color w:val="000000"/>
        </w:rPr>
      </w:pPr>
      <w:r w:rsidRPr="0076451D">
        <w:rPr>
          <w:rFonts w:cs="Times New Roman"/>
          <w:color w:val="000000"/>
        </w:rPr>
        <w:t>Name/Title of Submitting Official</w:t>
      </w:r>
    </w:p>
    <w:p w:rsidR="00A637A6" w:rsidRPr="0076451D" w:rsidRDefault="00A637A6" w:rsidP="00A637A6">
      <w:pPr>
        <w:pStyle w:val="BodyText"/>
        <w:rPr>
          <w:rFonts w:cs="Times New Roman"/>
          <w:color w:val="000000"/>
        </w:rPr>
      </w:pPr>
    </w:p>
    <w:p w:rsidR="00A637A6" w:rsidRPr="0076451D" w:rsidRDefault="00A637A6" w:rsidP="00A637A6">
      <w:pPr>
        <w:pStyle w:val="BodyText"/>
        <w:rPr>
          <w:rFonts w:cs="Times New Roman"/>
          <w:color w:val="000000"/>
        </w:rPr>
      </w:pPr>
      <w:r w:rsidRPr="0076451D">
        <w:rPr>
          <w:rFonts w:cs="Times New Roman"/>
          <w:color w:val="000000"/>
        </w:rPr>
        <w:t>___________________________________________</w:t>
      </w:r>
      <w:r w:rsidRPr="0076451D">
        <w:rPr>
          <w:rFonts w:cs="Times New Roman"/>
          <w:color w:val="000000"/>
        </w:rPr>
        <w:tab/>
      </w:r>
      <w:r w:rsidRPr="0076451D">
        <w:rPr>
          <w:rFonts w:cs="Times New Roman"/>
          <w:color w:val="000000"/>
        </w:rPr>
        <w:tab/>
        <w:t>________________________________</w:t>
      </w:r>
    </w:p>
    <w:p w:rsidR="00A637A6" w:rsidRPr="0076451D" w:rsidRDefault="00A637A6" w:rsidP="00A637A6">
      <w:pPr>
        <w:pStyle w:val="BodyText"/>
        <w:rPr>
          <w:rFonts w:cs="Times New Roman"/>
          <w:color w:val="000000"/>
        </w:rPr>
        <w:sectPr w:rsidR="00A637A6" w:rsidRPr="0076451D">
          <w:headerReference w:type="default" r:id="rId7"/>
          <w:footnotePr>
            <w:numRestart w:val="eachPage"/>
          </w:footnotePr>
          <w:pgSz w:w="12240" w:h="15840" w:code="1"/>
          <w:pgMar w:top="1440" w:right="1440" w:bottom="1008" w:left="1008" w:header="720" w:footer="720" w:gutter="0"/>
          <w:cols w:space="720"/>
          <w:docGrid w:linePitch="360"/>
        </w:sectPr>
      </w:pPr>
      <w:r w:rsidRPr="0076451D">
        <w:rPr>
          <w:rFonts w:cs="Times New Roman"/>
          <w:color w:val="000000"/>
        </w:rPr>
        <w:t>Signature</w:t>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r>
      <w:r w:rsidRPr="0076451D">
        <w:rPr>
          <w:rFonts w:cs="Times New Roman"/>
          <w:color w:val="000000"/>
        </w:rPr>
        <w:tab/>
        <w:t>Date</w:t>
      </w:r>
    </w:p>
    <w:p w:rsidR="00A637A6" w:rsidRPr="0076451D" w:rsidRDefault="00A637A6" w:rsidP="00A637A6">
      <w:pPr>
        <w:pStyle w:val="Heading1"/>
        <w:ind w:left="2160" w:firstLine="720"/>
        <w:rPr>
          <w:color w:val="000000"/>
        </w:rPr>
      </w:pPr>
      <w:bookmarkStart w:id="1" w:name="_Toc4497901"/>
      <w:r>
        <w:rPr>
          <w:color w:val="000000"/>
        </w:rPr>
        <w:lastRenderedPageBreak/>
        <w:t xml:space="preserve"> </w:t>
      </w:r>
      <w:r w:rsidRPr="0076451D">
        <w:rPr>
          <w:color w:val="000000"/>
        </w:rPr>
        <w:t>DISCLOSURE OF LOBBYING ACTIVITIES</w:t>
      </w:r>
      <w:bookmarkEnd w:id="1"/>
    </w:p>
    <w:p w:rsidR="00A637A6" w:rsidRPr="0076451D" w:rsidRDefault="00A637A6" w:rsidP="00A637A6">
      <w:pPr>
        <w:pStyle w:val="BodyText"/>
        <w:jc w:val="left"/>
        <w:rPr>
          <w:rFonts w:cs="Times New Roman"/>
          <w:b/>
          <w:bCs/>
          <w:color w:val="000000"/>
        </w:rPr>
      </w:pPr>
      <w:r w:rsidRPr="0076451D">
        <w:rPr>
          <w:rFonts w:cs="Times New Roman"/>
          <w:color w:val="000000"/>
          <w:sz w:val="16"/>
        </w:rPr>
        <w:t>STANDARD FORM –LLL</w:t>
      </w:r>
      <w:r w:rsidRPr="0076451D">
        <w:rPr>
          <w:rFonts w:cs="Times New Roman"/>
          <w:b/>
          <w:bCs/>
          <w:color w:val="000000"/>
          <w:sz w:val="16"/>
        </w:rPr>
        <w:t xml:space="preserve">                           </w:t>
      </w:r>
      <w:r w:rsidRPr="0076451D">
        <w:rPr>
          <w:rFonts w:cs="Times New Roman"/>
          <w:b/>
          <w:bCs/>
          <w:color w:val="000000"/>
        </w:rPr>
        <w:t xml:space="preserve">              APPROVED BY OMB</w:t>
      </w:r>
    </w:p>
    <w:p w:rsidR="00A637A6" w:rsidRPr="0076451D" w:rsidRDefault="00A637A6" w:rsidP="00A637A6">
      <w:pPr>
        <w:pStyle w:val="BodyText"/>
        <w:jc w:val="center"/>
        <w:rPr>
          <w:rFonts w:cs="Times New Roman"/>
          <w:b/>
          <w:bCs/>
          <w:color w:val="000000"/>
        </w:rPr>
      </w:pPr>
      <w:r w:rsidRPr="0076451D">
        <w:rPr>
          <w:rFonts w:cs="Times New Roman"/>
          <w:b/>
          <w:bCs/>
          <w:color w:val="000000"/>
        </w:rPr>
        <w:t>COMPLETE THIS FORM TO DISCLOSE LOBBYING ACTIVITIES PURSUANT</w:t>
      </w:r>
    </w:p>
    <w:p w:rsidR="00A637A6" w:rsidRPr="0076451D" w:rsidRDefault="00A637A6" w:rsidP="00A637A6">
      <w:pPr>
        <w:pStyle w:val="BodyText"/>
        <w:jc w:val="center"/>
        <w:rPr>
          <w:rFonts w:cs="Times New Roman"/>
          <w:b/>
          <w:bCs/>
          <w:color w:val="000000"/>
        </w:rPr>
      </w:pPr>
      <w:r w:rsidRPr="0076451D">
        <w:rPr>
          <w:rFonts w:cs="Times New Roman"/>
          <w:b/>
          <w:bCs/>
          <w:color w:val="000000"/>
        </w:rPr>
        <w:t>TO 31 U.S.C. 1352</w:t>
      </w:r>
    </w:p>
    <w:p w:rsidR="00A637A6" w:rsidRPr="0076451D" w:rsidRDefault="00A637A6" w:rsidP="00A637A6">
      <w:pPr>
        <w:pStyle w:val="BodyText"/>
        <w:jc w:val="center"/>
        <w:rPr>
          <w:rFonts w:cs="Times New Roman"/>
          <w:b/>
          <w:bCs/>
          <w:color w:val="000000"/>
        </w:rPr>
      </w:pPr>
      <w:r w:rsidRPr="0076451D">
        <w:rPr>
          <w:rFonts w:cs="Times New Roman"/>
          <w:b/>
          <w:bCs/>
          <w:color w:val="000000"/>
        </w:rPr>
        <w:t>(SEE NEXT PAGE FOR PUBLIC DISCLOSURE)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2168"/>
        <w:gridCol w:w="1020"/>
        <w:gridCol w:w="4147"/>
      </w:tblGrid>
      <w:tr w:rsidR="00A637A6" w:rsidRPr="0076451D" w:rsidTr="00695C47">
        <w:tc>
          <w:tcPr>
            <w:tcW w:w="3084" w:type="dxa"/>
          </w:tcPr>
          <w:p w:rsidR="00A637A6" w:rsidRPr="0076451D" w:rsidRDefault="00A637A6" w:rsidP="00695C47">
            <w:pPr>
              <w:pStyle w:val="BodyText"/>
              <w:jc w:val="left"/>
              <w:rPr>
                <w:rFonts w:cs="Times New Roman"/>
                <w:b/>
                <w:bCs/>
                <w:color w:val="000000"/>
              </w:rPr>
            </w:pPr>
            <w:r w:rsidRPr="0076451D">
              <w:rPr>
                <w:rFonts w:cs="Times New Roman"/>
                <w:color w:val="000000"/>
              </w:rPr>
              <w:t xml:space="preserve">1.  </w:t>
            </w:r>
            <w:r w:rsidRPr="0076451D">
              <w:rPr>
                <w:rFonts w:cs="Times New Roman"/>
                <w:b/>
                <w:bCs/>
                <w:color w:val="000000"/>
              </w:rPr>
              <w:t>Type of Federal Action</w:t>
            </w:r>
          </w:p>
          <w:p w:rsidR="00A637A6" w:rsidRPr="0076451D" w:rsidRDefault="00A637A6" w:rsidP="00695C47">
            <w:pPr>
              <w:pStyle w:val="BodyText"/>
              <w:jc w:val="left"/>
              <w:rPr>
                <w:color w:val="000000"/>
              </w:rPr>
            </w:pPr>
            <w:r w:rsidRPr="0076451D">
              <w:rPr>
                <w:color w:val="000000"/>
                <w:sz w:val="32"/>
              </w:rPr>
              <w:t xml:space="preserve">□ </w:t>
            </w:r>
            <w:r w:rsidRPr="0076451D">
              <w:rPr>
                <w:color w:val="000000"/>
              </w:rPr>
              <w:t>a.  Contract</w:t>
            </w:r>
          </w:p>
          <w:p w:rsidR="00A637A6" w:rsidRPr="0076451D" w:rsidRDefault="00A637A6" w:rsidP="00695C47">
            <w:pPr>
              <w:pStyle w:val="BodyText"/>
              <w:jc w:val="left"/>
              <w:rPr>
                <w:color w:val="000000"/>
              </w:rPr>
            </w:pPr>
            <w:r w:rsidRPr="0076451D">
              <w:rPr>
                <w:color w:val="000000"/>
              </w:rPr>
              <w:t xml:space="preserve">     b.  Grant</w:t>
            </w:r>
          </w:p>
          <w:p w:rsidR="00A637A6" w:rsidRPr="0076451D" w:rsidRDefault="00A637A6" w:rsidP="00695C47">
            <w:pPr>
              <w:pStyle w:val="BodyText"/>
              <w:jc w:val="left"/>
              <w:rPr>
                <w:rFonts w:cs="Times New Roman"/>
                <w:color w:val="000000"/>
              </w:rPr>
            </w:pPr>
            <w:r w:rsidRPr="0076451D">
              <w:rPr>
                <w:rFonts w:cs="Times New Roman"/>
                <w:color w:val="000000"/>
              </w:rPr>
              <w:t xml:space="preserve">     c.  Cooperative Agreement</w:t>
            </w:r>
          </w:p>
          <w:p w:rsidR="00A637A6" w:rsidRPr="0076451D" w:rsidRDefault="00A637A6" w:rsidP="00695C47">
            <w:pPr>
              <w:pStyle w:val="BodyText"/>
              <w:jc w:val="left"/>
              <w:rPr>
                <w:rFonts w:cs="Times New Roman"/>
                <w:color w:val="000000"/>
              </w:rPr>
            </w:pPr>
            <w:r w:rsidRPr="0076451D">
              <w:rPr>
                <w:rFonts w:cs="Times New Roman"/>
                <w:color w:val="000000"/>
              </w:rPr>
              <w:t xml:space="preserve">     d. Loan</w:t>
            </w:r>
          </w:p>
          <w:p w:rsidR="00A637A6" w:rsidRPr="0076451D" w:rsidRDefault="00A637A6" w:rsidP="00695C47">
            <w:pPr>
              <w:pStyle w:val="BodyText"/>
              <w:jc w:val="left"/>
              <w:rPr>
                <w:rFonts w:cs="Times New Roman"/>
                <w:color w:val="000000"/>
              </w:rPr>
            </w:pPr>
            <w:r w:rsidRPr="0076451D">
              <w:rPr>
                <w:rFonts w:cs="Times New Roman"/>
                <w:color w:val="000000"/>
              </w:rPr>
              <w:t xml:space="preserve">     e.  Loan Guarantee</w:t>
            </w:r>
          </w:p>
          <w:p w:rsidR="00A637A6" w:rsidRPr="0076451D" w:rsidRDefault="00A637A6" w:rsidP="00695C47">
            <w:pPr>
              <w:pStyle w:val="BodyText"/>
              <w:jc w:val="left"/>
              <w:rPr>
                <w:rFonts w:cs="Times New Roman"/>
                <w:color w:val="000000"/>
              </w:rPr>
            </w:pPr>
            <w:r w:rsidRPr="0076451D">
              <w:rPr>
                <w:rFonts w:cs="Times New Roman"/>
                <w:color w:val="000000"/>
              </w:rPr>
              <w:t xml:space="preserve">      f.  Loan Insurance</w:t>
            </w:r>
          </w:p>
        </w:tc>
        <w:tc>
          <w:tcPr>
            <w:tcW w:w="3192" w:type="dxa"/>
            <w:gridSpan w:val="2"/>
          </w:tcPr>
          <w:p w:rsidR="00A637A6" w:rsidRPr="0076451D" w:rsidRDefault="00A637A6" w:rsidP="00695C47">
            <w:pPr>
              <w:pStyle w:val="BodyText"/>
              <w:jc w:val="left"/>
              <w:rPr>
                <w:rFonts w:cs="Times New Roman"/>
                <w:b/>
                <w:bCs/>
                <w:color w:val="000000"/>
              </w:rPr>
            </w:pPr>
            <w:r w:rsidRPr="0076451D">
              <w:rPr>
                <w:rFonts w:cs="Times New Roman"/>
                <w:color w:val="000000"/>
              </w:rPr>
              <w:t>2</w:t>
            </w:r>
            <w:r w:rsidRPr="0076451D">
              <w:rPr>
                <w:rFonts w:cs="Times New Roman"/>
                <w:b/>
                <w:bCs/>
                <w:color w:val="000000"/>
              </w:rPr>
              <w:t>.  Status of Federal Action</w:t>
            </w:r>
          </w:p>
          <w:p w:rsidR="00A637A6" w:rsidRPr="0076451D" w:rsidRDefault="00A637A6" w:rsidP="00695C47">
            <w:pPr>
              <w:pStyle w:val="BodyText"/>
              <w:jc w:val="left"/>
              <w:rPr>
                <w:color w:val="000000"/>
              </w:rPr>
            </w:pPr>
            <w:r w:rsidRPr="0076451D">
              <w:rPr>
                <w:color w:val="000000"/>
                <w:sz w:val="32"/>
              </w:rPr>
              <w:t>□</w:t>
            </w:r>
            <w:r w:rsidRPr="0076451D">
              <w:rPr>
                <w:color w:val="000000"/>
              </w:rPr>
              <w:t xml:space="preserve">  a.  Bid/Offer/Application</w:t>
            </w:r>
          </w:p>
          <w:p w:rsidR="00A637A6" w:rsidRPr="0076451D" w:rsidRDefault="00A637A6" w:rsidP="00695C47">
            <w:pPr>
              <w:pStyle w:val="BodyText"/>
              <w:jc w:val="left"/>
              <w:rPr>
                <w:color w:val="000000"/>
              </w:rPr>
            </w:pPr>
            <w:r w:rsidRPr="0076451D">
              <w:rPr>
                <w:color w:val="000000"/>
              </w:rPr>
              <w:t xml:space="preserve">      b.  Initial Award</w:t>
            </w:r>
          </w:p>
          <w:p w:rsidR="00A637A6" w:rsidRPr="0076451D" w:rsidRDefault="00A637A6" w:rsidP="00695C47">
            <w:pPr>
              <w:pStyle w:val="BodyText"/>
              <w:jc w:val="left"/>
              <w:rPr>
                <w:rFonts w:cs="Times New Roman"/>
                <w:color w:val="000000"/>
              </w:rPr>
            </w:pPr>
            <w:r w:rsidRPr="0076451D">
              <w:rPr>
                <w:rFonts w:cs="Times New Roman"/>
                <w:color w:val="000000"/>
              </w:rPr>
              <w:t xml:space="preserve">      c.  Postaward</w:t>
            </w:r>
          </w:p>
        </w:tc>
        <w:tc>
          <w:tcPr>
            <w:tcW w:w="4164" w:type="dxa"/>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Report Type</w:t>
            </w:r>
          </w:p>
          <w:p w:rsidR="00A637A6" w:rsidRPr="0076451D" w:rsidRDefault="00A637A6" w:rsidP="00695C47">
            <w:pPr>
              <w:pStyle w:val="BodyText"/>
              <w:jc w:val="left"/>
              <w:rPr>
                <w:color w:val="000000"/>
              </w:rPr>
            </w:pPr>
            <w:r w:rsidRPr="0076451D">
              <w:rPr>
                <w:color w:val="000000"/>
                <w:sz w:val="32"/>
              </w:rPr>
              <w:t>□</w:t>
            </w:r>
            <w:r w:rsidRPr="0076451D">
              <w:rPr>
                <w:color w:val="000000"/>
              </w:rPr>
              <w:t xml:space="preserve">   a.  Initial Filing</w:t>
            </w:r>
          </w:p>
          <w:p w:rsidR="00A637A6" w:rsidRPr="0076451D" w:rsidRDefault="00A637A6" w:rsidP="00695C47">
            <w:pPr>
              <w:pStyle w:val="BodyText"/>
              <w:jc w:val="left"/>
              <w:rPr>
                <w:color w:val="000000"/>
              </w:rPr>
            </w:pPr>
            <w:r w:rsidRPr="0076451D">
              <w:rPr>
                <w:color w:val="000000"/>
              </w:rPr>
              <w:t xml:space="preserve">       b.  Material Change</w:t>
            </w:r>
          </w:p>
          <w:p w:rsidR="00A637A6" w:rsidRPr="0076451D" w:rsidRDefault="00A637A6" w:rsidP="00695C47">
            <w:pPr>
              <w:pStyle w:val="BodyText"/>
              <w:jc w:val="left"/>
              <w:rPr>
                <w:rFonts w:cs="Times New Roman"/>
                <w:b/>
                <w:bCs/>
                <w:color w:val="000000"/>
              </w:rPr>
            </w:pPr>
            <w:r w:rsidRPr="0076451D">
              <w:rPr>
                <w:rFonts w:cs="Times New Roman"/>
                <w:b/>
                <w:bCs/>
                <w:color w:val="000000"/>
              </w:rPr>
              <w:t xml:space="preserve">       For Material Change Only:</w:t>
            </w:r>
          </w:p>
          <w:p w:rsidR="00A637A6" w:rsidRPr="0076451D" w:rsidRDefault="00A637A6" w:rsidP="00695C47">
            <w:pPr>
              <w:pStyle w:val="BodyText"/>
              <w:jc w:val="left"/>
              <w:rPr>
                <w:rFonts w:cs="Times New Roman"/>
                <w:color w:val="000000"/>
              </w:rPr>
            </w:pPr>
            <w:r w:rsidRPr="0076451D">
              <w:rPr>
                <w:rFonts w:cs="Times New Roman"/>
                <w:color w:val="000000"/>
              </w:rPr>
              <w:t xml:space="preserve">       Year: ________ Quarter: _______</w:t>
            </w:r>
          </w:p>
          <w:p w:rsidR="00A637A6" w:rsidRPr="0076451D" w:rsidRDefault="00A637A6" w:rsidP="00695C47">
            <w:pPr>
              <w:pStyle w:val="BodyText"/>
              <w:jc w:val="left"/>
              <w:rPr>
                <w:rFonts w:cs="Times New Roman"/>
                <w:color w:val="000000"/>
              </w:rPr>
            </w:pPr>
            <w:r w:rsidRPr="0076451D">
              <w:rPr>
                <w:rFonts w:cs="Times New Roman"/>
                <w:color w:val="000000"/>
              </w:rPr>
              <w:t xml:space="preserve">       Date of Last Report: ___________</w:t>
            </w:r>
          </w:p>
        </w:tc>
      </w:tr>
      <w:tr w:rsidR="00A637A6" w:rsidRPr="0076451D" w:rsidTr="00695C47">
        <w:tc>
          <w:tcPr>
            <w:tcW w:w="5256"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Name and Address of Reporting Entity:</w:t>
            </w:r>
          </w:p>
          <w:p w:rsidR="00A637A6" w:rsidRPr="0076451D" w:rsidRDefault="00A637A6" w:rsidP="00695C47">
            <w:pPr>
              <w:pStyle w:val="BodyText"/>
              <w:jc w:val="left"/>
              <w:rPr>
                <w:color w:val="000000"/>
              </w:rPr>
            </w:pPr>
            <w:r w:rsidRPr="0076451D">
              <w:rPr>
                <w:color w:val="000000"/>
                <w:sz w:val="32"/>
              </w:rPr>
              <w:t>□</w:t>
            </w:r>
            <w:r w:rsidRPr="0076451D">
              <w:rPr>
                <w:color w:val="000000"/>
              </w:rPr>
              <w:t xml:space="preserve">Prime                                  </w:t>
            </w:r>
            <w:r w:rsidRPr="0076451D">
              <w:rPr>
                <w:color w:val="000000"/>
                <w:sz w:val="32"/>
              </w:rPr>
              <w:t>□</w:t>
            </w:r>
            <w:r w:rsidRPr="0076451D">
              <w:rPr>
                <w:color w:val="000000"/>
              </w:rPr>
              <w:t>Subawardee</w:t>
            </w:r>
          </w:p>
          <w:p w:rsidR="00A637A6" w:rsidRPr="0076451D" w:rsidRDefault="00A637A6" w:rsidP="00695C47">
            <w:pPr>
              <w:pStyle w:val="BodyText"/>
              <w:jc w:val="left"/>
              <w:rPr>
                <w:rFonts w:cs="Times New Roman"/>
                <w:color w:val="000000"/>
              </w:rPr>
            </w:pPr>
            <w:r w:rsidRPr="0076451D">
              <w:rPr>
                <w:rFonts w:cs="Times New Roman"/>
                <w:b/>
                <w:bCs/>
                <w:color w:val="000000"/>
              </w:rPr>
              <w:t xml:space="preserve">                                                   </w:t>
            </w:r>
            <w:r w:rsidRPr="0076451D">
              <w:rPr>
                <w:rFonts w:cs="Times New Roman"/>
                <w:color w:val="000000"/>
              </w:rPr>
              <w:t>Tier________, if known</w:t>
            </w:r>
          </w:p>
          <w:p w:rsidR="00A637A6" w:rsidRPr="0076451D" w:rsidRDefault="00A637A6" w:rsidP="00695C47">
            <w:pPr>
              <w:pStyle w:val="BodyText"/>
              <w:jc w:val="left"/>
              <w:rPr>
                <w:rFonts w:cs="Times New Roman"/>
                <w:color w:val="000000"/>
              </w:rPr>
            </w:pPr>
            <w:r w:rsidRPr="0076451D">
              <w:rPr>
                <w:rFonts w:cs="Times New Roman"/>
                <w:color w:val="000000"/>
              </w:rPr>
              <w:t xml:space="preserve">    Congressional District, if known: _________</w:t>
            </w:r>
          </w:p>
          <w:p w:rsidR="00A637A6" w:rsidRPr="0076451D" w:rsidRDefault="00A637A6" w:rsidP="00695C47">
            <w:pPr>
              <w:pStyle w:val="BodyText"/>
              <w:jc w:val="left"/>
              <w:rPr>
                <w:rFonts w:cs="Times New Roman"/>
                <w:color w:val="000000"/>
              </w:rPr>
            </w:pPr>
          </w:p>
        </w:tc>
        <w:tc>
          <w:tcPr>
            <w:tcW w:w="5184"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If Reporting Entity in No. 4 is Subawardee, Enter Name and Address of Prime:</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r w:rsidRPr="0076451D">
              <w:rPr>
                <w:rFonts w:cs="Times New Roman"/>
                <w:color w:val="000000"/>
              </w:rPr>
              <w:t>Congressional District, if known: _________</w:t>
            </w:r>
          </w:p>
        </w:tc>
      </w:tr>
      <w:tr w:rsidR="00A637A6" w:rsidRPr="0076451D" w:rsidTr="00695C47">
        <w:tc>
          <w:tcPr>
            <w:tcW w:w="5256"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Federal Department/Agency:</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p>
        </w:tc>
        <w:tc>
          <w:tcPr>
            <w:tcW w:w="5184"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Federal Program Name/Description:</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color w:val="000000"/>
              </w:rPr>
            </w:pPr>
            <w:r w:rsidRPr="0076451D">
              <w:rPr>
                <w:rFonts w:cs="Times New Roman"/>
                <w:color w:val="000000"/>
              </w:rPr>
              <w:t>CFDA Number, if applicable: _____________</w:t>
            </w:r>
          </w:p>
        </w:tc>
      </w:tr>
      <w:tr w:rsidR="00A637A6" w:rsidRPr="0076451D" w:rsidTr="00695C47">
        <w:tc>
          <w:tcPr>
            <w:tcW w:w="5256"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 xml:space="preserve">Federal Action Number: </w:t>
            </w:r>
            <w:r w:rsidRPr="0076451D">
              <w:rPr>
                <w:rFonts w:cs="Times New Roman"/>
                <w:i/>
                <w:iCs/>
                <w:color w:val="000000"/>
              </w:rPr>
              <w:t>(if known</w:t>
            </w:r>
            <w:r w:rsidRPr="0076451D">
              <w:rPr>
                <w:rFonts w:cs="Times New Roman"/>
                <w:color w:val="000000"/>
              </w:rPr>
              <w:t>)</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p>
        </w:tc>
        <w:tc>
          <w:tcPr>
            <w:tcW w:w="5184"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 xml:space="preserve">Award Amount: </w:t>
            </w:r>
            <w:r w:rsidRPr="0076451D">
              <w:rPr>
                <w:rFonts w:cs="Times New Roman"/>
                <w:i/>
                <w:iCs/>
                <w:color w:val="000000"/>
              </w:rPr>
              <w:t>(if known</w:t>
            </w:r>
            <w:r w:rsidRPr="0076451D">
              <w:rPr>
                <w:rFonts w:cs="Times New Roman"/>
                <w:b/>
                <w:bCs/>
                <w:color w:val="000000"/>
              </w:rPr>
              <w:t>)</w:t>
            </w:r>
          </w:p>
          <w:p w:rsidR="00A637A6" w:rsidRPr="0076451D" w:rsidRDefault="00A637A6" w:rsidP="00695C47">
            <w:pPr>
              <w:pStyle w:val="BodyText"/>
              <w:jc w:val="left"/>
              <w:rPr>
                <w:rFonts w:cs="Times New Roman"/>
                <w:b/>
                <w:bCs/>
                <w:color w:val="000000"/>
              </w:rPr>
            </w:pPr>
          </w:p>
        </w:tc>
      </w:tr>
      <w:tr w:rsidR="00A637A6" w:rsidRPr="0076451D" w:rsidTr="00695C47">
        <w:tc>
          <w:tcPr>
            <w:tcW w:w="5256" w:type="dxa"/>
            <w:gridSpan w:val="2"/>
          </w:tcPr>
          <w:p w:rsidR="00A637A6" w:rsidRPr="0076451D" w:rsidRDefault="00A637A6" w:rsidP="00A637A6">
            <w:pPr>
              <w:pStyle w:val="BodyText"/>
              <w:numPr>
                <w:ilvl w:val="0"/>
                <w:numId w:val="2"/>
              </w:numPr>
              <w:rPr>
                <w:rFonts w:cs="Times New Roman"/>
                <w:color w:val="000000"/>
              </w:rPr>
            </w:pPr>
            <w:r w:rsidRPr="0076451D">
              <w:rPr>
                <w:rFonts w:cs="Times New Roman"/>
                <w:color w:val="000000"/>
              </w:rPr>
              <w:t xml:space="preserve">a.  </w:t>
            </w:r>
            <w:r w:rsidRPr="0076451D">
              <w:rPr>
                <w:rFonts w:cs="Times New Roman"/>
                <w:b/>
                <w:bCs/>
                <w:color w:val="000000"/>
              </w:rPr>
              <w:t xml:space="preserve">Name and Address of Lobbying Entity: </w:t>
            </w:r>
            <w:r w:rsidRPr="0076451D">
              <w:rPr>
                <w:rFonts w:cs="Times New Roman"/>
                <w:i/>
                <w:iCs/>
                <w:color w:val="000000"/>
              </w:rPr>
              <w:t>(if individual, last name, first name, MI)</w:t>
            </w:r>
          </w:p>
        </w:tc>
        <w:tc>
          <w:tcPr>
            <w:tcW w:w="5184" w:type="dxa"/>
            <w:gridSpan w:val="2"/>
          </w:tcPr>
          <w:p w:rsidR="00A637A6" w:rsidRPr="0076451D" w:rsidRDefault="00A637A6" w:rsidP="00695C47">
            <w:pPr>
              <w:pStyle w:val="BodyText"/>
              <w:rPr>
                <w:rFonts w:cs="Times New Roman"/>
                <w:i/>
                <w:iCs/>
                <w:color w:val="000000"/>
              </w:rPr>
            </w:pPr>
            <w:r w:rsidRPr="0076451D">
              <w:rPr>
                <w:rFonts w:cs="Times New Roman"/>
                <w:color w:val="000000"/>
              </w:rPr>
              <w:t xml:space="preserve">b.  </w:t>
            </w:r>
            <w:r w:rsidRPr="0076451D">
              <w:rPr>
                <w:rFonts w:cs="Times New Roman"/>
                <w:b/>
                <w:bCs/>
                <w:color w:val="000000"/>
              </w:rPr>
              <w:t xml:space="preserve">Individual Performing Services: </w:t>
            </w:r>
            <w:r w:rsidRPr="0076451D">
              <w:rPr>
                <w:rFonts w:cs="Times New Roman"/>
                <w:i/>
                <w:iCs/>
                <w:color w:val="000000"/>
              </w:rPr>
              <w:t>(including address if different from No. 10 a) (Last name, first name, MI)</w:t>
            </w:r>
          </w:p>
          <w:p w:rsidR="00A637A6" w:rsidRPr="0076451D" w:rsidRDefault="00A637A6" w:rsidP="00695C47">
            <w:pPr>
              <w:pStyle w:val="BodyText"/>
              <w:rPr>
                <w:rFonts w:cs="Times New Roman"/>
                <w:i/>
                <w:iCs/>
                <w:color w:val="000000"/>
              </w:rPr>
            </w:pPr>
          </w:p>
          <w:p w:rsidR="00A637A6" w:rsidRPr="0076451D" w:rsidRDefault="00A637A6" w:rsidP="00695C47">
            <w:pPr>
              <w:pStyle w:val="BodyText"/>
              <w:rPr>
                <w:rFonts w:cs="Times New Roman"/>
                <w:i/>
                <w:iCs/>
                <w:color w:val="000000"/>
              </w:rPr>
            </w:pPr>
          </w:p>
          <w:p w:rsidR="00A637A6" w:rsidRPr="0076451D" w:rsidRDefault="00A637A6" w:rsidP="00695C47">
            <w:pPr>
              <w:pStyle w:val="BodyText"/>
              <w:rPr>
                <w:rFonts w:cs="Times New Roman"/>
                <w:i/>
                <w:iCs/>
                <w:color w:val="000000"/>
              </w:rPr>
            </w:pPr>
          </w:p>
        </w:tc>
      </w:tr>
      <w:tr w:rsidR="00A637A6" w:rsidRPr="0076451D" w:rsidTr="00695C47">
        <w:trPr>
          <w:cantSplit/>
        </w:trPr>
        <w:tc>
          <w:tcPr>
            <w:tcW w:w="5256"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 xml:space="preserve">Amount of Payment:  </w:t>
            </w:r>
            <w:r w:rsidRPr="0076451D">
              <w:rPr>
                <w:rFonts w:cs="Times New Roman"/>
                <w:i/>
                <w:iCs/>
                <w:color w:val="000000"/>
              </w:rPr>
              <w:t>(check all that apply)</w:t>
            </w:r>
          </w:p>
          <w:p w:rsidR="00A637A6" w:rsidRPr="0076451D" w:rsidRDefault="00A637A6" w:rsidP="00695C47">
            <w:pPr>
              <w:pStyle w:val="BodyText"/>
              <w:jc w:val="left"/>
              <w:rPr>
                <w:rFonts w:cs="Times New Roman"/>
                <w:b/>
                <w:bCs/>
                <w:color w:val="000000"/>
              </w:rPr>
            </w:pPr>
            <w:r w:rsidRPr="0076451D">
              <w:rPr>
                <w:rFonts w:cs="Times New Roman"/>
                <w:b/>
                <w:bCs/>
                <w:color w:val="000000"/>
              </w:rPr>
              <w:t xml:space="preserve">        $___________________________________</w:t>
            </w:r>
          </w:p>
          <w:p w:rsidR="00A637A6" w:rsidRPr="0076451D" w:rsidRDefault="00A637A6" w:rsidP="00695C47">
            <w:pPr>
              <w:pStyle w:val="BodyText"/>
              <w:jc w:val="left"/>
              <w:rPr>
                <w:rFonts w:cs="Times New Roman"/>
                <w:b/>
                <w:bCs/>
                <w:color w:val="000000"/>
              </w:rPr>
            </w:pPr>
            <w:r w:rsidRPr="0076451D">
              <w:rPr>
                <w:rFonts w:cs="Times New Roman"/>
                <w:b/>
                <w:bCs/>
                <w:color w:val="000000"/>
              </w:rPr>
              <w:t xml:space="preserve">         </w:t>
            </w:r>
          </w:p>
          <w:p w:rsidR="00A637A6" w:rsidRPr="0076451D" w:rsidRDefault="00A637A6" w:rsidP="00695C47">
            <w:pPr>
              <w:pStyle w:val="BodyText"/>
              <w:jc w:val="left"/>
              <w:rPr>
                <w:rFonts w:cs="Times New Roman"/>
                <w:color w:val="000000"/>
              </w:rPr>
            </w:pPr>
            <w:r w:rsidRPr="0076451D">
              <w:rPr>
                <w:rFonts w:cs="Times New Roman"/>
                <w:b/>
                <w:bCs/>
                <w:color w:val="000000"/>
              </w:rPr>
              <w:t xml:space="preserve">         </w:t>
            </w:r>
            <w:r w:rsidRPr="0076451D">
              <w:rPr>
                <w:rFonts w:cs="Times New Roman"/>
                <w:color w:val="000000"/>
              </w:rPr>
              <w:t xml:space="preserve">Actual </w:t>
            </w:r>
            <w:r w:rsidRPr="0076451D">
              <w:rPr>
                <w:color w:val="000000"/>
                <w:sz w:val="32"/>
              </w:rPr>
              <w:t xml:space="preserve">□                      </w:t>
            </w:r>
            <w:r w:rsidRPr="0076451D">
              <w:rPr>
                <w:color w:val="000000"/>
              </w:rPr>
              <w:t xml:space="preserve">Planned </w:t>
            </w:r>
            <w:r w:rsidRPr="0076451D">
              <w:rPr>
                <w:color w:val="000000"/>
                <w:sz w:val="32"/>
              </w:rPr>
              <w:t>□</w:t>
            </w:r>
            <w:r w:rsidRPr="0076451D">
              <w:rPr>
                <w:rFonts w:cs="Times New Roman"/>
                <w:color w:val="000000"/>
              </w:rPr>
              <w:t xml:space="preserve">  </w:t>
            </w:r>
          </w:p>
          <w:p w:rsidR="00A637A6" w:rsidRPr="0076451D" w:rsidRDefault="00A637A6" w:rsidP="00695C47">
            <w:pPr>
              <w:pStyle w:val="BodyText"/>
              <w:jc w:val="left"/>
              <w:rPr>
                <w:rFonts w:cs="Times New Roman"/>
                <w:b/>
                <w:bCs/>
                <w:color w:val="000000"/>
              </w:rPr>
            </w:pPr>
          </w:p>
        </w:tc>
        <w:tc>
          <w:tcPr>
            <w:tcW w:w="5184" w:type="dxa"/>
            <w:gridSpan w:val="2"/>
            <w:vMerge w:val="restart"/>
          </w:tcPr>
          <w:p w:rsidR="00A637A6" w:rsidRPr="0076451D" w:rsidRDefault="00A637A6" w:rsidP="00A637A6">
            <w:pPr>
              <w:pStyle w:val="BodyText"/>
              <w:numPr>
                <w:ilvl w:val="0"/>
                <w:numId w:val="3"/>
              </w:numPr>
              <w:jc w:val="left"/>
              <w:rPr>
                <w:rFonts w:cs="Times New Roman"/>
                <w:b/>
                <w:bCs/>
                <w:color w:val="000000"/>
              </w:rPr>
            </w:pPr>
            <w:r w:rsidRPr="0076451D">
              <w:rPr>
                <w:rFonts w:cs="Times New Roman"/>
                <w:b/>
                <w:bCs/>
                <w:color w:val="000000"/>
              </w:rPr>
              <w:t>Type of Payment</w:t>
            </w:r>
            <w:r w:rsidRPr="0076451D">
              <w:rPr>
                <w:rFonts w:cs="Times New Roman"/>
                <w:color w:val="000000"/>
              </w:rPr>
              <w:t xml:space="preserve">:  </w:t>
            </w:r>
            <w:r w:rsidRPr="0076451D">
              <w:rPr>
                <w:rFonts w:cs="Times New Roman"/>
                <w:i/>
                <w:iCs/>
                <w:color w:val="000000"/>
              </w:rPr>
              <w:t>(check all that apply)</w:t>
            </w:r>
          </w:p>
          <w:p w:rsidR="00A637A6" w:rsidRPr="0076451D" w:rsidRDefault="00A637A6" w:rsidP="00695C47">
            <w:pPr>
              <w:pStyle w:val="BodyText"/>
              <w:jc w:val="left"/>
              <w:rPr>
                <w:color w:val="000000"/>
              </w:rPr>
            </w:pPr>
            <w:r w:rsidRPr="0076451D">
              <w:rPr>
                <w:rFonts w:cs="Times New Roman"/>
                <w:b/>
                <w:bCs/>
                <w:color w:val="000000"/>
              </w:rPr>
              <w:t xml:space="preserve">       </w:t>
            </w:r>
            <w:r w:rsidRPr="0076451D">
              <w:rPr>
                <w:color w:val="000000"/>
                <w:sz w:val="32"/>
              </w:rPr>
              <w:t xml:space="preserve">□ </w:t>
            </w:r>
            <w:r w:rsidRPr="0076451D">
              <w:rPr>
                <w:color w:val="000000"/>
              </w:rPr>
              <w:t>a.  Retainer</w:t>
            </w:r>
          </w:p>
          <w:p w:rsidR="00A637A6" w:rsidRPr="0076451D" w:rsidRDefault="00A637A6" w:rsidP="00695C47">
            <w:pPr>
              <w:pStyle w:val="BodyText"/>
              <w:jc w:val="left"/>
              <w:rPr>
                <w:color w:val="000000"/>
              </w:rPr>
            </w:pPr>
            <w:r w:rsidRPr="0076451D">
              <w:rPr>
                <w:color w:val="000000"/>
              </w:rPr>
              <w:t xml:space="preserve">       </w:t>
            </w:r>
            <w:r w:rsidRPr="0076451D">
              <w:rPr>
                <w:color w:val="000000"/>
                <w:sz w:val="32"/>
              </w:rPr>
              <w:t xml:space="preserve">□ </w:t>
            </w:r>
            <w:r w:rsidRPr="0076451D">
              <w:rPr>
                <w:color w:val="000000"/>
              </w:rPr>
              <w:t>b.  One-Time Fee</w:t>
            </w:r>
          </w:p>
          <w:p w:rsidR="00A637A6" w:rsidRPr="0076451D" w:rsidRDefault="00A637A6" w:rsidP="00695C47">
            <w:pPr>
              <w:pStyle w:val="BodyText"/>
              <w:jc w:val="left"/>
              <w:rPr>
                <w:color w:val="000000"/>
              </w:rPr>
            </w:pPr>
            <w:r w:rsidRPr="0076451D">
              <w:rPr>
                <w:color w:val="000000"/>
              </w:rPr>
              <w:t xml:space="preserve">       </w:t>
            </w:r>
            <w:r w:rsidRPr="0076451D">
              <w:rPr>
                <w:color w:val="000000"/>
                <w:sz w:val="32"/>
              </w:rPr>
              <w:t>□</w:t>
            </w:r>
            <w:r w:rsidRPr="0076451D">
              <w:rPr>
                <w:color w:val="000000"/>
              </w:rPr>
              <w:t xml:space="preserve">  c.  Commission</w:t>
            </w:r>
          </w:p>
          <w:p w:rsidR="00A637A6" w:rsidRPr="0076451D" w:rsidRDefault="00A637A6" w:rsidP="00695C47">
            <w:pPr>
              <w:pStyle w:val="BodyText"/>
              <w:jc w:val="left"/>
              <w:rPr>
                <w:color w:val="000000"/>
              </w:rPr>
            </w:pPr>
            <w:r w:rsidRPr="0076451D">
              <w:rPr>
                <w:color w:val="000000"/>
              </w:rPr>
              <w:t xml:space="preserve">       </w:t>
            </w:r>
            <w:r w:rsidRPr="0076451D">
              <w:rPr>
                <w:color w:val="000000"/>
                <w:sz w:val="32"/>
              </w:rPr>
              <w:t>□</w:t>
            </w:r>
            <w:r w:rsidRPr="0076451D">
              <w:rPr>
                <w:color w:val="000000"/>
              </w:rPr>
              <w:t xml:space="preserve">  d.  Contingency Fee</w:t>
            </w:r>
          </w:p>
          <w:p w:rsidR="00A637A6" w:rsidRPr="0076451D" w:rsidRDefault="00A637A6" w:rsidP="00695C47">
            <w:pPr>
              <w:pStyle w:val="BodyText"/>
              <w:jc w:val="left"/>
              <w:rPr>
                <w:color w:val="000000"/>
              </w:rPr>
            </w:pPr>
            <w:r w:rsidRPr="0076451D">
              <w:rPr>
                <w:color w:val="000000"/>
              </w:rPr>
              <w:t xml:space="preserve">       </w:t>
            </w:r>
            <w:r w:rsidRPr="0076451D">
              <w:rPr>
                <w:color w:val="000000"/>
                <w:sz w:val="32"/>
              </w:rPr>
              <w:t xml:space="preserve">□ </w:t>
            </w:r>
            <w:r w:rsidRPr="0076451D">
              <w:rPr>
                <w:color w:val="000000"/>
              </w:rPr>
              <w:t>e.  Deferred</w:t>
            </w:r>
          </w:p>
          <w:p w:rsidR="00A637A6" w:rsidRPr="0076451D" w:rsidRDefault="00A637A6" w:rsidP="00695C47">
            <w:pPr>
              <w:pStyle w:val="BodyText"/>
              <w:jc w:val="left"/>
              <w:rPr>
                <w:rFonts w:cs="Times New Roman"/>
                <w:b/>
                <w:bCs/>
                <w:color w:val="000000"/>
              </w:rPr>
            </w:pPr>
            <w:r w:rsidRPr="0076451D">
              <w:rPr>
                <w:color w:val="000000"/>
              </w:rPr>
              <w:t xml:space="preserve">       </w:t>
            </w:r>
            <w:r w:rsidRPr="0076451D">
              <w:rPr>
                <w:color w:val="000000"/>
                <w:sz w:val="32"/>
              </w:rPr>
              <w:t xml:space="preserve">□ </w:t>
            </w:r>
            <w:r w:rsidRPr="0076451D">
              <w:rPr>
                <w:color w:val="000000"/>
              </w:rPr>
              <w:t>f.  Other:</w:t>
            </w:r>
            <w:r w:rsidRPr="0076451D">
              <w:rPr>
                <w:i/>
                <w:iCs/>
                <w:color w:val="000000"/>
              </w:rPr>
              <w:t xml:space="preserve">  (specify)</w:t>
            </w:r>
            <w:r w:rsidRPr="0076451D">
              <w:rPr>
                <w:color w:val="000000"/>
              </w:rPr>
              <w:t xml:space="preserve"> __________________</w:t>
            </w:r>
          </w:p>
        </w:tc>
      </w:tr>
      <w:tr w:rsidR="00A637A6" w:rsidRPr="0076451D" w:rsidTr="00695C47">
        <w:trPr>
          <w:cantSplit/>
        </w:trPr>
        <w:tc>
          <w:tcPr>
            <w:tcW w:w="5256" w:type="dxa"/>
            <w:gridSpan w:val="2"/>
          </w:tcPr>
          <w:p w:rsidR="00A637A6" w:rsidRPr="0076451D" w:rsidRDefault="00A637A6" w:rsidP="00A637A6">
            <w:pPr>
              <w:pStyle w:val="BodyText"/>
              <w:numPr>
                <w:ilvl w:val="0"/>
                <w:numId w:val="2"/>
              </w:numPr>
              <w:jc w:val="left"/>
              <w:rPr>
                <w:rFonts w:cs="Times New Roman"/>
                <w:b/>
                <w:bCs/>
                <w:color w:val="000000"/>
              </w:rPr>
            </w:pPr>
            <w:r w:rsidRPr="0076451D">
              <w:rPr>
                <w:rFonts w:cs="Times New Roman"/>
                <w:b/>
                <w:bCs/>
                <w:color w:val="000000"/>
              </w:rPr>
              <w:t xml:space="preserve">Form of payment:  </w:t>
            </w:r>
            <w:r w:rsidRPr="0076451D">
              <w:rPr>
                <w:rFonts w:cs="Times New Roman"/>
                <w:i/>
                <w:iCs/>
                <w:color w:val="000000"/>
              </w:rPr>
              <w:t>(check all that apply)</w:t>
            </w:r>
          </w:p>
          <w:p w:rsidR="00A637A6" w:rsidRPr="0076451D" w:rsidRDefault="00A637A6" w:rsidP="00695C47">
            <w:pPr>
              <w:pStyle w:val="BodyText"/>
              <w:ind w:left="360"/>
              <w:jc w:val="left"/>
              <w:rPr>
                <w:rFonts w:cs="Times New Roman"/>
                <w:color w:val="000000"/>
              </w:rPr>
            </w:pPr>
            <w:r w:rsidRPr="0076451D">
              <w:rPr>
                <w:rFonts w:cs="Times New Roman"/>
                <w:color w:val="000000"/>
              </w:rPr>
              <w:t>a.  Cash                              Nature____________</w:t>
            </w:r>
          </w:p>
          <w:p w:rsidR="00A637A6" w:rsidRPr="0076451D" w:rsidRDefault="00A637A6" w:rsidP="00695C47">
            <w:pPr>
              <w:pStyle w:val="BodyText"/>
              <w:ind w:left="360"/>
              <w:jc w:val="left"/>
              <w:rPr>
                <w:rFonts w:cs="Times New Roman"/>
                <w:color w:val="000000"/>
              </w:rPr>
            </w:pPr>
            <w:r w:rsidRPr="0076451D">
              <w:rPr>
                <w:rFonts w:cs="Times New Roman"/>
                <w:color w:val="000000"/>
              </w:rPr>
              <w:t>b. In-kind (specify)              Value_____________</w:t>
            </w:r>
          </w:p>
          <w:p w:rsidR="00A637A6" w:rsidRPr="0076451D" w:rsidRDefault="00A637A6" w:rsidP="00695C47">
            <w:pPr>
              <w:pStyle w:val="BodyText"/>
              <w:jc w:val="left"/>
              <w:rPr>
                <w:rFonts w:cs="Times New Roman"/>
                <w:b/>
                <w:bCs/>
                <w:color w:val="000000"/>
              </w:rPr>
            </w:pPr>
          </w:p>
        </w:tc>
        <w:tc>
          <w:tcPr>
            <w:tcW w:w="5184" w:type="dxa"/>
            <w:gridSpan w:val="2"/>
            <w:vMerge/>
          </w:tcPr>
          <w:p w:rsidR="00A637A6" w:rsidRPr="0076451D" w:rsidRDefault="00A637A6" w:rsidP="00695C47">
            <w:pPr>
              <w:pStyle w:val="BodyText"/>
              <w:jc w:val="left"/>
              <w:rPr>
                <w:rFonts w:cs="Times New Roman"/>
                <w:color w:val="000000"/>
              </w:rPr>
            </w:pPr>
          </w:p>
        </w:tc>
      </w:tr>
      <w:tr w:rsidR="00A637A6" w:rsidRPr="0076451D" w:rsidTr="00695C47">
        <w:tc>
          <w:tcPr>
            <w:tcW w:w="10440" w:type="dxa"/>
            <w:gridSpan w:val="4"/>
          </w:tcPr>
          <w:p w:rsidR="00A637A6" w:rsidRPr="0076451D" w:rsidRDefault="00A637A6" w:rsidP="00A637A6">
            <w:pPr>
              <w:pStyle w:val="BodyText"/>
              <w:numPr>
                <w:ilvl w:val="0"/>
                <w:numId w:val="3"/>
              </w:numPr>
              <w:rPr>
                <w:rFonts w:cs="Times New Roman"/>
                <w:b/>
                <w:bCs/>
                <w:color w:val="000000"/>
              </w:rPr>
            </w:pPr>
            <w:r w:rsidRPr="0076451D">
              <w:rPr>
                <w:rFonts w:cs="Times New Roman"/>
                <w:b/>
                <w:bCs/>
                <w:color w:val="000000"/>
              </w:rPr>
              <w:t xml:space="preserve">Brief Description </w:t>
            </w:r>
            <w:r w:rsidRPr="0076451D">
              <w:rPr>
                <w:rFonts w:cs="Times New Roman"/>
                <w:color w:val="000000"/>
              </w:rPr>
              <w:t>of services performed or to be performed and date(s) of service, including officer(s), employees, or members) contracted for payment indicated in Item 11.</w:t>
            </w:r>
          </w:p>
          <w:p w:rsidR="00A637A6" w:rsidRPr="0076451D" w:rsidRDefault="00A637A6" w:rsidP="00695C47">
            <w:pPr>
              <w:pStyle w:val="BodyText"/>
              <w:jc w:val="center"/>
              <w:rPr>
                <w:rFonts w:cs="Times New Roman"/>
                <w:color w:val="000000"/>
                <w:sz w:val="18"/>
              </w:rPr>
            </w:pPr>
            <w:r w:rsidRPr="0076451D">
              <w:rPr>
                <w:rFonts w:cs="Times New Roman"/>
                <w:color w:val="000000"/>
                <w:sz w:val="18"/>
              </w:rPr>
              <w:t>(Attach Continuation Sheets if necessary)</w:t>
            </w:r>
          </w:p>
        </w:tc>
      </w:tr>
      <w:tr w:rsidR="00A637A6" w:rsidRPr="0076451D" w:rsidTr="00695C47">
        <w:tc>
          <w:tcPr>
            <w:tcW w:w="10440" w:type="dxa"/>
            <w:gridSpan w:val="4"/>
          </w:tcPr>
          <w:p w:rsidR="00A637A6" w:rsidRPr="0076451D" w:rsidRDefault="00A637A6" w:rsidP="00A637A6">
            <w:pPr>
              <w:pStyle w:val="BodyText"/>
              <w:numPr>
                <w:ilvl w:val="0"/>
                <w:numId w:val="3"/>
              </w:numPr>
              <w:jc w:val="left"/>
              <w:rPr>
                <w:rFonts w:cs="Times New Roman"/>
                <w:b/>
                <w:bCs/>
                <w:color w:val="000000"/>
              </w:rPr>
            </w:pPr>
            <w:r w:rsidRPr="0076451D">
              <w:rPr>
                <w:rFonts w:cs="Times New Roman"/>
                <w:b/>
                <w:bCs/>
                <w:color w:val="000000"/>
              </w:rPr>
              <w:t xml:space="preserve">Continuation Sheets Attached:          </w:t>
            </w:r>
            <w:r w:rsidRPr="0076451D">
              <w:rPr>
                <w:color w:val="000000"/>
              </w:rPr>
              <w:t xml:space="preserve">Yes </w:t>
            </w:r>
            <w:r w:rsidRPr="0076451D">
              <w:rPr>
                <w:color w:val="000000"/>
                <w:sz w:val="32"/>
              </w:rPr>
              <w:t>□</w:t>
            </w:r>
            <w:r w:rsidRPr="0076451D">
              <w:rPr>
                <w:color w:val="000000"/>
              </w:rPr>
              <w:t xml:space="preserve">                      No </w:t>
            </w:r>
            <w:r w:rsidRPr="0076451D">
              <w:rPr>
                <w:color w:val="000000"/>
                <w:sz w:val="32"/>
              </w:rPr>
              <w:t xml:space="preserve">□   </w:t>
            </w:r>
          </w:p>
        </w:tc>
      </w:tr>
      <w:tr w:rsidR="00A637A6" w:rsidRPr="0076451D" w:rsidTr="00695C47">
        <w:tc>
          <w:tcPr>
            <w:tcW w:w="5256" w:type="dxa"/>
            <w:gridSpan w:val="2"/>
          </w:tcPr>
          <w:p w:rsidR="00A637A6" w:rsidRPr="0076451D" w:rsidRDefault="00A637A6" w:rsidP="00A637A6">
            <w:pPr>
              <w:pStyle w:val="BodyText"/>
              <w:numPr>
                <w:ilvl w:val="0"/>
                <w:numId w:val="3"/>
              </w:numPr>
              <w:rPr>
                <w:rFonts w:cs="Times New Roman"/>
                <w:color w:val="000000"/>
              </w:rPr>
            </w:pPr>
            <w:r w:rsidRPr="0076451D">
              <w:rPr>
                <w:rFonts w:cs="Times New Roman"/>
                <w:color w:val="000000"/>
                <w:sz w:val="18"/>
              </w:rPr>
              <w:t>Information requested through this form is authorized by Title 31 U.S.C. Section 1352.  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available for public inspection.  Any person who fails to file the required disclosures shall be subject to a civil penalty of no less than $10,000 and no more than $100,000 for each such failure.</w:t>
            </w:r>
          </w:p>
        </w:tc>
        <w:tc>
          <w:tcPr>
            <w:tcW w:w="5184" w:type="dxa"/>
            <w:gridSpan w:val="2"/>
          </w:tcPr>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r w:rsidRPr="0076451D">
              <w:rPr>
                <w:rFonts w:cs="Times New Roman"/>
                <w:b/>
                <w:bCs/>
                <w:color w:val="000000"/>
              </w:rPr>
              <w:t>Signature:  __________________________________</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r w:rsidRPr="0076451D">
              <w:rPr>
                <w:rFonts w:cs="Times New Roman"/>
                <w:b/>
                <w:bCs/>
                <w:color w:val="000000"/>
              </w:rPr>
              <w:t>Print Name:  _________________________________</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r w:rsidRPr="0076451D">
              <w:rPr>
                <w:rFonts w:cs="Times New Roman"/>
                <w:b/>
                <w:bCs/>
                <w:color w:val="000000"/>
              </w:rPr>
              <w:t>Title:  _______________________________________</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r w:rsidRPr="0076451D">
              <w:rPr>
                <w:rFonts w:cs="Times New Roman"/>
                <w:b/>
                <w:bCs/>
                <w:color w:val="000000"/>
              </w:rPr>
              <w:t>Telephone Number:  __________________________</w:t>
            </w:r>
          </w:p>
          <w:p w:rsidR="00A637A6" w:rsidRPr="0076451D" w:rsidRDefault="00A637A6" w:rsidP="00695C47">
            <w:pPr>
              <w:pStyle w:val="BodyText"/>
              <w:jc w:val="left"/>
              <w:rPr>
                <w:rFonts w:cs="Times New Roman"/>
                <w:b/>
                <w:bCs/>
                <w:color w:val="000000"/>
              </w:rPr>
            </w:pPr>
          </w:p>
          <w:p w:rsidR="00A637A6" w:rsidRPr="0076451D" w:rsidRDefault="00A637A6" w:rsidP="00695C47">
            <w:pPr>
              <w:pStyle w:val="BodyText"/>
              <w:jc w:val="left"/>
              <w:rPr>
                <w:rFonts w:cs="Times New Roman"/>
                <w:b/>
                <w:bCs/>
                <w:color w:val="000000"/>
              </w:rPr>
            </w:pPr>
            <w:r w:rsidRPr="0076451D">
              <w:rPr>
                <w:rFonts w:cs="Times New Roman"/>
                <w:b/>
                <w:bCs/>
                <w:color w:val="000000"/>
              </w:rPr>
              <w:t>Date:  _______________________________________</w:t>
            </w:r>
          </w:p>
        </w:tc>
      </w:tr>
      <w:tr w:rsidR="00A637A6" w:rsidRPr="0076451D" w:rsidTr="00695C47">
        <w:tc>
          <w:tcPr>
            <w:tcW w:w="10440" w:type="dxa"/>
            <w:gridSpan w:val="4"/>
          </w:tcPr>
          <w:p w:rsidR="00A637A6" w:rsidRPr="0076451D" w:rsidRDefault="00A637A6" w:rsidP="00695C47">
            <w:pPr>
              <w:pStyle w:val="BodyText"/>
              <w:jc w:val="left"/>
              <w:rPr>
                <w:rFonts w:cs="Times New Roman"/>
                <w:color w:val="000000"/>
              </w:rPr>
            </w:pPr>
            <w:r w:rsidRPr="0076451D">
              <w:rPr>
                <w:rFonts w:cs="Times New Roman"/>
                <w:color w:val="000000"/>
              </w:rPr>
              <w:t>Federal Use Only                                                                      Authorized for Local Reproduction</w:t>
            </w:r>
          </w:p>
        </w:tc>
      </w:tr>
    </w:tbl>
    <w:p w:rsidR="00A637A6" w:rsidRPr="0076451D" w:rsidRDefault="00A637A6" w:rsidP="00A637A6">
      <w:pPr>
        <w:pStyle w:val="BodyText"/>
        <w:jc w:val="center"/>
        <w:rPr>
          <w:rFonts w:cs="Times New Roman"/>
          <w:b/>
          <w:bCs/>
          <w:color w:val="000000"/>
        </w:rPr>
        <w:sectPr w:rsidR="00A637A6" w:rsidRPr="0076451D">
          <w:footnotePr>
            <w:numRestart w:val="eachPage"/>
          </w:footnotePr>
          <w:pgSz w:w="12240" w:h="15840" w:code="1"/>
          <w:pgMar w:top="432" w:right="864" w:bottom="432" w:left="864" w:header="720" w:footer="720" w:gutter="0"/>
          <w:cols w:space="720"/>
          <w:docGrid w:linePitch="360"/>
        </w:sectPr>
      </w:pPr>
    </w:p>
    <w:p w:rsidR="00A637A6" w:rsidRPr="00A27882" w:rsidRDefault="00A637A6" w:rsidP="00A637A6">
      <w:pPr>
        <w:pStyle w:val="Heading1"/>
      </w:pPr>
      <w:bookmarkStart w:id="2" w:name="_Toc4497902"/>
      <w:r>
        <w:lastRenderedPageBreak/>
        <w:t xml:space="preserve"> </w:t>
      </w:r>
      <w:r w:rsidRPr="00A27882">
        <w:t>COMPLETION  OF DISCLOSURE OF LOBBYING ACTIVITIES FORM</w:t>
      </w:r>
      <w:bookmarkEnd w:id="2"/>
    </w:p>
    <w:p w:rsidR="00A637A6" w:rsidRPr="0076451D" w:rsidRDefault="00A637A6" w:rsidP="00A637A6">
      <w:pPr>
        <w:pStyle w:val="BodyText"/>
        <w:jc w:val="center"/>
        <w:rPr>
          <w:rFonts w:cs="Times New Roman"/>
          <w:b/>
          <w:bCs/>
          <w:color w:val="000000"/>
        </w:rPr>
      </w:pPr>
    </w:p>
    <w:p w:rsidR="00A637A6" w:rsidRPr="0076451D" w:rsidRDefault="00A637A6" w:rsidP="00A637A6">
      <w:pPr>
        <w:pStyle w:val="BodyText"/>
        <w:rPr>
          <w:rFonts w:cs="Times New Roman"/>
          <w:color w:val="000000"/>
        </w:rPr>
      </w:pPr>
      <w:r w:rsidRPr="0076451D">
        <w:rPr>
          <w:rFonts w:cs="Times New Roman"/>
          <w:color w:val="000000"/>
        </w:rPr>
        <w:t>This disclosure form shall be completed by the reporting entity, whether subawardee or prime federal recipient, at the initiation or receipt of a covered federal action or a material change in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a Continuation Sheet for additional information if the space on the form is inadequate.  Complete all items that apply for both the initial filing and material change report.  Refer to the implementing guidance published by the Office of Management and Budget (OMB) for additional information.</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Identify the type of covered federal action for which lobbying activity is and/or has been secured to influence the outcome of a covered federal action.</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Identify the status of the covered federal action.</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If the organization filing the report in Item 4 checks</w:t>
      </w:r>
      <w:r w:rsidRPr="0076451D">
        <w:rPr>
          <w:rFonts w:cs="Times New Roman"/>
          <w:i/>
          <w:iCs/>
          <w:color w:val="000000"/>
        </w:rPr>
        <w:t xml:space="preserve"> Subawardee</w:t>
      </w:r>
      <w:r w:rsidRPr="0076451D">
        <w:rPr>
          <w:rFonts w:cs="Times New Roman"/>
          <w:color w:val="000000"/>
        </w:rPr>
        <w:t>, then enter the full name, address, city, state, and zip code of the prime federal recipient.  Include Congressional District, if known.</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Enter the name of the federal agency making the award or loan commitment.  Include at least one organizational level below agency name, if know.  For example:  Department of Transportation, United States Coast Guard.</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Enter the federal program name or description for the covered federal action (Item1).  If known, enter the full Catalog of Federal Domestic Assistance (CFDA) number for grants, cooperative agreements, loans, and loan commitments.</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 xml:space="preserve">Enter the most appropriate federal identifying number available for the federal action identified in Item 1; e.g., </w:t>
      </w:r>
      <w:r>
        <w:rPr>
          <w:rFonts w:cs="Times New Roman"/>
          <w:color w:val="000000"/>
        </w:rPr>
        <w:t>Request for Proposal</w:t>
      </w:r>
      <w:r w:rsidRPr="0076451D">
        <w:rPr>
          <w:rFonts w:cs="Times New Roman"/>
          <w:color w:val="000000"/>
        </w:rPr>
        <w:t xml:space="preserve"> (</w:t>
      </w:r>
      <w:r>
        <w:rPr>
          <w:rFonts w:cs="Times New Roman"/>
          <w:color w:val="000000"/>
        </w:rPr>
        <w:t>RFP</w:t>
      </w:r>
      <w:r w:rsidRPr="0076451D">
        <w:rPr>
          <w:rFonts w:cs="Times New Roman"/>
          <w:color w:val="000000"/>
        </w:rPr>
        <w:t xml:space="preserve">) number; grant announcement number; the contract, grant, or loan award number; the application control number assigned by the federal agency.  Include prefixes; e.g., </w:t>
      </w:r>
      <w:r w:rsidRPr="0076451D">
        <w:rPr>
          <w:rFonts w:cs="Times New Roman"/>
          <w:i/>
          <w:iCs/>
          <w:color w:val="000000"/>
        </w:rPr>
        <w:t>RFP-DE-90-001.</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4"/>
        </w:numPr>
        <w:rPr>
          <w:rFonts w:cs="Times New Roman"/>
          <w:color w:val="000000"/>
        </w:rPr>
      </w:pPr>
      <w:r w:rsidRPr="0076451D">
        <w:rPr>
          <w:rFonts w:cs="Times New Roman"/>
          <w:color w:val="000000"/>
        </w:rPr>
        <w:t>For a covered federal action where there has been an award or loan commitment by the federal agency, enter the federal amount of the award/loan commitment for the prime entity identified in Item 4 or Item 5.</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5"/>
        </w:numPr>
        <w:rPr>
          <w:rFonts w:cs="Times New Roman"/>
          <w:color w:val="000000"/>
        </w:rPr>
      </w:pPr>
      <w:r w:rsidRPr="0076451D">
        <w:rPr>
          <w:rFonts w:cs="Times New Roman"/>
          <w:color w:val="000000"/>
        </w:rPr>
        <w:t>Enter the full name, address, city, state, and zip code of the lobbying entity engaged by the reporting                              entity identified in Item 4 to influence the covered federal action.</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0"/>
          <w:numId w:val="5"/>
        </w:numPr>
        <w:rPr>
          <w:rFonts w:cs="Times New Roman"/>
          <w:color w:val="000000"/>
        </w:rPr>
      </w:pPr>
      <w:r w:rsidRPr="0076451D">
        <w:rPr>
          <w:rFonts w:cs="Times New Roman"/>
          <w:color w:val="000000"/>
        </w:rPr>
        <w:t>Enter the full name of the individual performing services, and include full address if different from 10a.  Enter last name, first name, and middle initial (MI).</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1"/>
          <w:numId w:val="5"/>
        </w:numPr>
        <w:rPr>
          <w:rFonts w:cs="Times New Roman"/>
          <w:color w:val="000000"/>
        </w:rPr>
      </w:pPr>
      <w:r w:rsidRPr="0076451D">
        <w:rPr>
          <w:rFonts w:cs="Times New Roman"/>
          <w:color w:val="000000"/>
        </w:rPr>
        <w:lastRenderedPageBreak/>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00A637A6" w:rsidRPr="0076451D" w:rsidRDefault="00A637A6" w:rsidP="00A637A6">
      <w:pPr>
        <w:pStyle w:val="BodyText"/>
        <w:ind w:left="360"/>
        <w:rPr>
          <w:rFonts w:cs="Times New Roman"/>
          <w:color w:val="000000"/>
        </w:rPr>
      </w:pPr>
    </w:p>
    <w:p w:rsidR="00A637A6" w:rsidRPr="0076451D" w:rsidRDefault="00A637A6" w:rsidP="00A637A6">
      <w:pPr>
        <w:pStyle w:val="BodyText"/>
        <w:numPr>
          <w:ilvl w:val="2"/>
          <w:numId w:val="5"/>
        </w:numPr>
        <w:rPr>
          <w:rFonts w:cs="Times New Roman"/>
          <w:color w:val="000000"/>
        </w:rPr>
      </w:pPr>
      <w:r w:rsidRPr="0076451D">
        <w:rPr>
          <w:rFonts w:cs="Times New Roman"/>
          <w:color w:val="000000"/>
        </w:rPr>
        <w:t>Check the appropriate item.  Check all items that apply.  If payment is made through an in-kind contribution, specify the nature and value of the in-kind payment.</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2"/>
          <w:numId w:val="5"/>
        </w:numPr>
        <w:rPr>
          <w:rFonts w:cs="Times New Roman"/>
          <w:color w:val="000000"/>
        </w:rPr>
      </w:pPr>
      <w:r w:rsidRPr="0076451D">
        <w:rPr>
          <w:rFonts w:cs="Times New Roman"/>
          <w:color w:val="000000"/>
        </w:rPr>
        <w:t xml:space="preserve">Check the appropriate </w:t>
      </w:r>
      <w:r w:rsidR="007E4D87">
        <w:rPr>
          <w:rFonts w:cs="Times New Roman"/>
          <w:color w:val="000000"/>
        </w:rPr>
        <w:t>box.  Check all boxes that appl</w:t>
      </w:r>
      <w:r w:rsidRPr="0076451D">
        <w:rPr>
          <w:rFonts w:cs="Times New Roman"/>
          <w:color w:val="000000"/>
        </w:rPr>
        <w:t>y.  If other, specify nature.</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2"/>
          <w:numId w:val="5"/>
        </w:numPr>
        <w:rPr>
          <w:rFonts w:cs="Times New Roman"/>
          <w:color w:val="000000"/>
        </w:rPr>
      </w:pPr>
      <w:r w:rsidRPr="0076451D">
        <w:rPr>
          <w:rFonts w:cs="Times New Roman"/>
          <w:color w:val="00000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2"/>
          <w:numId w:val="5"/>
        </w:numPr>
        <w:rPr>
          <w:rFonts w:cs="Times New Roman"/>
          <w:color w:val="000000"/>
        </w:rPr>
      </w:pPr>
      <w:r w:rsidRPr="0076451D">
        <w:rPr>
          <w:rFonts w:cs="Times New Roman"/>
          <w:color w:val="000000"/>
        </w:rPr>
        <w:t>Check whether Continuation Sheets are enclosed.</w:t>
      </w:r>
    </w:p>
    <w:p w:rsidR="00A637A6" w:rsidRPr="0076451D" w:rsidRDefault="00A637A6" w:rsidP="00A637A6">
      <w:pPr>
        <w:pStyle w:val="BodyText"/>
        <w:rPr>
          <w:rFonts w:cs="Times New Roman"/>
          <w:color w:val="000000"/>
        </w:rPr>
      </w:pPr>
    </w:p>
    <w:p w:rsidR="00A637A6" w:rsidRPr="0076451D" w:rsidRDefault="00A637A6" w:rsidP="00A637A6">
      <w:pPr>
        <w:pStyle w:val="BodyText"/>
        <w:numPr>
          <w:ilvl w:val="2"/>
          <w:numId w:val="5"/>
        </w:numPr>
        <w:rPr>
          <w:rFonts w:cs="Times New Roman"/>
          <w:color w:val="000000"/>
        </w:rPr>
      </w:pPr>
      <w:r w:rsidRPr="0076451D">
        <w:rPr>
          <w:rFonts w:cs="Times New Roman"/>
          <w:color w:val="000000"/>
        </w:rPr>
        <w:t>The certifying official shall sign and date the form, print his/her name, title, and telephone number.</w:t>
      </w:r>
      <w:r w:rsidRPr="00A637A6">
        <w:rPr>
          <w:noProof/>
          <w:color w:val="000000"/>
        </w:rPr>
        <w:t xml:space="preserve"> </w:t>
      </w:r>
    </w:p>
    <w:p w:rsidR="00B94C8F" w:rsidRDefault="00A637A6">
      <w:r>
        <w:rPr>
          <w:noProof/>
          <w:color w:val="000000"/>
          <w:sz w:val="20"/>
        </w:rPr>
        <mc:AlternateContent>
          <mc:Choice Requires="wps">
            <w:drawing>
              <wp:anchor distT="0" distB="0" distL="114300" distR="114300" simplePos="0" relativeHeight="251661312" behindDoc="0" locked="0" layoutInCell="1" allowOverlap="1" wp14:anchorId="57E77E0E" wp14:editId="66DBB63A">
                <wp:simplePos x="0" y="0"/>
                <wp:positionH relativeFrom="margin">
                  <wp:align>left</wp:align>
                </wp:positionH>
                <wp:positionV relativeFrom="paragraph">
                  <wp:posOffset>111125</wp:posOffset>
                </wp:positionV>
                <wp:extent cx="6286500" cy="1371600"/>
                <wp:effectExtent l="0" t="0" r="19050" b="1905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71600"/>
                        </a:xfrm>
                        <a:prstGeom prst="rect">
                          <a:avLst/>
                        </a:prstGeom>
                        <a:solidFill>
                          <a:srgbClr val="FFFFFF"/>
                        </a:solidFill>
                        <a:ln w="9525">
                          <a:solidFill>
                            <a:srgbClr val="000000"/>
                          </a:solidFill>
                          <a:miter lim="800000"/>
                          <a:headEnd/>
                          <a:tailEnd/>
                        </a:ln>
                      </wps:spPr>
                      <wps:txbx>
                        <w:txbxContent>
                          <w:p w:rsidR="00A637A6" w:rsidRDefault="00A637A6" w:rsidP="00A637A6">
                            <w:pPr>
                              <w:jc w:val="center"/>
                              <w:rPr>
                                <w:sz w:val="20"/>
                              </w:rPr>
                            </w:pPr>
                          </w:p>
                          <w:p w:rsidR="00A637A6" w:rsidRDefault="00A637A6" w:rsidP="00A637A6">
                            <w:pPr>
                              <w:jc w:val="both"/>
                              <w:rPr>
                                <w:sz w:val="20"/>
                              </w:rPr>
                            </w:pPr>
                            <w:r>
                              <w:rPr>
                                <w:sz w:val="20"/>
                              </w:rPr>
                              <w:t>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Washington, D.C. 20503.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77E0E" id="Text Box 35" o:spid="_x0000_s1027" type="#_x0000_t202" style="position:absolute;margin-left:0;margin-top:8.75pt;width:495pt;height:10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">
                <v:textbox>
                  <w:txbxContent>
                    <w:p w:rsidR="00A637A6" w:rsidRDefault="00A637A6" w:rsidP="00A637A6">
                      <w:pPr>
                        <w:jc w:val="center"/>
                        <w:rPr>
                          <w:sz w:val="20"/>
                        </w:rPr>
                      </w:pPr>
                    </w:p>
                    <w:p w:rsidR="00A637A6" w:rsidRDefault="00A637A6" w:rsidP="00A637A6">
                      <w:pPr>
                        <w:jc w:val="both"/>
                        <w:rPr>
                          <w:sz w:val="20"/>
                        </w:rPr>
                      </w:pPr>
                      <w:r>
                        <w:rPr>
                          <w:sz w:val="20"/>
                        </w:rPr>
                        <w:t>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Washington, D.C. 20503.</w:t>
                      </w:r>
                    </w:p>
                  </w:txbxContent>
                </v:textbox>
                <w10:wrap anchorx="margin"/>
              </v:shape>
            </w:pict>
          </mc:Fallback>
        </mc:AlternateContent>
      </w:r>
    </w:p>
    <w:sectPr w:rsidR="00B94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A1" w:rsidRDefault="00F354A1" w:rsidP="00AD7674">
      <w:pPr>
        <w:spacing w:after="0" w:line="240" w:lineRule="auto"/>
      </w:pPr>
      <w:r>
        <w:separator/>
      </w:r>
    </w:p>
  </w:endnote>
  <w:endnote w:type="continuationSeparator" w:id="0">
    <w:p w:rsidR="00F354A1" w:rsidRDefault="00F354A1" w:rsidP="00AD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A1" w:rsidRDefault="00F354A1" w:rsidP="00AD7674">
      <w:pPr>
        <w:spacing w:after="0" w:line="240" w:lineRule="auto"/>
      </w:pPr>
      <w:r>
        <w:separator/>
      </w:r>
    </w:p>
  </w:footnote>
  <w:footnote w:type="continuationSeparator" w:id="0">
    <w:p w:rsidR="00F354A1" w:rsidRDefault="00F354A1" w:rsidP="00AD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74" w:rsidRDefault="00AD7674">
    <w:pPr>
      <w:pStyle w:val="Header"/>
    </w:pPr>
    <w:r>
      <w:t>Attachment II</w:t>
    </w:r>
  </w:p>
  <w:p w:rsidR="00AD7674" w:rsidRDefault="00AD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93D"/>
    <w:multiLevelType w:val="hybridMultilevel"/>
    <w:tmpl w:val="24B6A104"/>
    <w:lvl w:ilvl="0" w:tplc="3EC8CBB2">
      <w:start w:val="1"/>
      <w:numFmt w:val="lowerLetter"/>
      <w:lvlText w:val="%1."/>
      <w:lvlJc w:val="left"/>
      <w:pPr>
        <w:tabs>
          <w:tab w:val="num" w:pos="1080"/>
        </w:tabs>
        <w:ind w:left="1080" w:hanging="360"/>
      </w:pPr>
      <w:rPr>
        <w:rFonts w:ascii="Arial" w:hAnsi="Arial" w:hint="default"/>
        <w:sz w:val="20"/>
      </w:rPr>
    </w:lvl>
    <w:lvl w:ilvl="1" w:tplc="B11E6E22">
      <w:start w:val="10"/>
      <w:numFmt w:val="decimal"/>
      <w:lvlText w:val="%2."/>
      <w:lvlJc w:val="left"/>
      <w:pPr>
        <w:tabs>
          <w:tab w:val="num" w:pos="720"/>
        </w:tabs>
        <w:ind w:left="720" w:hanging="360"/>
      </w:pPr>
      <w:rPr>
        <w:rFonts w:hint="default"/>
        <w:b w:val="0"/>
        <w:i w:val="0"/>
        <w:color w:val="auto"/>
      </w:rPr>
    </w:lvl>
    <w:lvl w:ilvl="2" w:tplc="B11E6E22">
      <w:start w:val="11"/>
      <w:numFmt w:val="decimal"/>
      <w:lvlText w:val="%3."/>
      <w:lvlJc w:val="left"/>
      <w:pPr>
        <w:tabs>
          <w:tab w:val="num" w:pos="720"/>
        </w:tabs>
        <w:ind w:left="720" w:hanging="360"/>
      </w:pPr>
      <w:rPr>
        <w:rFonts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A2C9A"/>
    <w:multiLevelType w:val="hybridMultilevel"/>
    <w:tmpl w:val="B1D60B24"/>
    <w:lvl w:ilvl="0" w:tplc="A10CFA5C">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1F021E"/>
    <w:multiLevelType w:val="hybridMultilevel"/>
    <w:tmpl w:val="AFC0C58E"/>
    <w:lvl w:ilvl="0" w:tplc="89ECBAA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200A79"/>
    <w:multiLevelType w:val="hybridMultilevel"/>
    <w:tmpl w:val="F2121B80"/>
    <w:lvl w:ilvl="0" w:tplc="D5B043FE">
      <w:start w:val="1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020A7D"/>
    <w:multiLevelType w:val="hybridMultilevel"/>
    <w:tmpl w:val="33D60CF2"/>
    <w:lvl w:ilvl="0" w:tplc="8822F8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A6"/>
    <w:rsid w:val="005C0222"/>
    <w:rsid w:val="007E4D87"/>
    <w:rsid w:val="00A637A6"/>
    <w:rsid w:val="00AD7674"/>
    <w:rsid w:val="00B94C8F"/>
    <w:rsid w:val="00F3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14E1"/>
  <w15:chartTrackingRefBased/>
  <w15:docId w15:val="{9C851939-84E5-4E1F-9893-1E944ED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637A6"/>
    <w:pPr>
      <w:keepNext/>
      <w:spacing w:before="240" w:after="6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7A6"/>
    <w:rPr>
      <w:rFonts w:ascii="Arial" w:eastAsia="Times New Roman" w:hAnsi="Arial" w:cs="Arial"/>
      <w:b/>
      <w:bCs/>
      <w:kern w:val="32"/>
      <w:sz w:val="28"/>
      <w:szCs w:val="32"/>
    </w:rPr>
  </w:style>
  <w:style w:type="paragraph" w:styleId="BodyText">
    <w:name w:val="Body Text"/>
    <w:basedOn w:val="Normal"/>
    <w:link w:val="BodyTextChar"/>
    <w:rsid w:val="00A637A6"/>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A637A6"/>
    <w:rPr>
      <w:rFonts w:ascii="Arial" w:eastAsia="Times New Roman" w:hAnsi="Arial" w:cs="Arial"/>
      <w:sz w:val="20"/>
      <w:szCs w:val="24"/>
    </w:rPr>
  </w:style>
  <w:style w:type="paragraph" w:styleId="FootnoteText">
    <w:name w:val="footnote text"/>
    <w:basedOn w:val="Normal"/>
    <w:link w:val="FootnoteTextChar"/>
    <w:semiHidden/>
    <w:rsid w:val="00A637A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637A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C0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22"/>
    <w:rPr>
      <w:rFonts w:ascii="Segoe UI" w:hAnsi="Segoe UI" w:cs="Segoe UI"/>
      <w:sz w:val="18"/>
      <w:szCs w:val="18"/>
    </w:rPr>
  </w:style>
  <w:style w:type="paragraph" w:styleId="Header">
    <w:name w:val="header"/>
    <w:basedOn w:val="Normal"/>
    <w:link w:val="HeaderChar"/>
    <w:uiPriority w:val="99"/>
    <w:unhideWhenUsed/>
    <w:rsid w:val="00AD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74"/>
  </w:style>
  <w:style w:type="paragraph" w:styleId="Footer">
    <w:name w:val="footer"/>
    <w:basedOn w:val="Normal"/>
    <w:link w:val="FooterChar"/>
    <w:uiPriority w:val="99"/>
    <w:unhideWhenUsed/>
    <w:rsid w:val="00AD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Rachel - FNS</dc:creator>
  <cp:keywords/>
  <dc:description/>
  <cp:lastModifiedBy>Louise Scott (DHS)</cp:lastModifiedBy>
  <cp:revision>3</cp:revision>
  <cp:lastPrinted>2020-01-03T18:06:00Z</cp:lastPrinted>
  <dcterms:created xsi:type="dcterms:W3CDTF">2020-01-03T20:06:00Z</dcterms:created>
  <dcterms:modified xsi:type="dcterms:W3CDTF">2020-01-03T20:58:00Z</dcterms:modified>
</cp:coreProperties>
</file>